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CDA1E" w14:textId="77777777" w:rsidR="006A1572" w:rsidRPr="006A1572" w:rsidRDefault="006A1572" w:rsidP="006A1572">
      <w:pPr>
        <w:jc w:val="center"/>
        <w:rPr>
          <w:rFonts w:ascii="Aptos Narrow" w:hAnsi="Aptos Narrow" w:cs="Aharoni"/>
          <w:b/>
          <w:bCs/>
          <w:sz w:val="56"/>
          <w:szCs w:val="56"/>
        </w:rPr>
      </w:pPr>
      <w:r w:rsidRPr="006A1572">
        <w:rPr>
          <w:rFonts w:ascii="Aptos Narrow" w:hAnsi="Aptos Narrow" w:cs="Aharoni"/>
          <w:b/>
          <w:bCs/>
          <w:sz w:val="56"/>
          <w:szCs w:val="56"/>
        </w:rPr>
        <w:t>INFORME DEL ENCUENTRO DE EMPRESARIOS</w:t>
      </w:r>
    </w:p>
    <w:p w14:paraId="373154A2" w14:textId="77777777" w:rsidR="006A1572" w:rsidRPr="006A1572" w:rsidRDefault="006A1572" w:rsidP="006A1572">
      <w:pPr>
        <w:jc w:val="center"/>
        <w:rPr>
          <w:rFonts w:ascii="Aptos Narrow" w:hAnsi="Aptos Narrow" w:cs="Aharoni"/>
          <w:b/>
          <w:bCs/>
          <w:sz w:val="56"/>
          <w:szCs w:val="56"/>
        </w:rPr>
      </w:pPr>
      <w:r w:rsidRPr="006A1572">
        <w:rPr>
          <w:rFonts w:ascii="Aptos Narrow" w:hAnsi="Aptos Narrow" w:cs="Aharoni"/>
          <w:b/>
          <w:bCs/>
          <w:sz w:val="56"/>
          <w:szCs w:val="56"/>
        </w:rPr>
        <w:t xml:space="preserve"> EN PASTO- NARIÑO </w:t>
      </w:r>
    </w:p>
    <w:p w14:paraId="7A995FB6" w14:textId="77777777" w:rsidR="006A1572" w:rsidRDefault="006A1572" w:rsidP="006A1572">
      <w:pPr>
        <w:jc w:val="center"/>
        <w:rPr>
          <w:rFonts w:ascii="Aptos Narrow" w:hAnsi="Aptos Narrow" w:cs="Aharoni"/>
          <w:b/>
          <w:bCs/>
          <w:sz w:val="40"/>
          <w:szCs w:val="40"/>
        </w:rPr>
      </w:pPr>
    </w:p>
    <w:p w14:paraId="4F85395E" w14:textId="77777777" w:rsidR="006A1572" w:rsidRDefault="006A1572" w:rsidP="006A1572">
      <w:pPr>
        <w:jc w:val="center"/>
        <w:rPr>
          <w:rFonts w:ascii="Aptos Narrow" w:hAnsi="Aptos Narrow" w:cs="Aharoni"/>
          <w:b/>
          <w:bCs/>
          <w:sz w:val="40"/>
          <w:szCs w:val="40"/>
        </w:rPr>
      </w:pPr>
    </w:p>
    <w:p w14:paraId="0DC3E9E2" w14:textId="77777777" w:rsidR="00485AC2" w:rsidRDefault="006A1572" w:rsidP="006A1572">
      <w:pPr>
        <w:jc w:val="center"/>
        <w:rPr>
          <w:rFonts w:ascii="Aptos Narrow" w:hAnsi="Aptos Narrow" w:cs="Aharoni"/>
          <w:sz w:val="40"/>
          <w:szCs w:val="40"/>
        </w:rPr>
      </w:pPr>
      <w:r w:rsidRPr="006A1572">
        <w:rPr>
          <w:rFonts w:ascii="Aptos Narrow" w:hAnsi="Aptos Narrow" w:cs="Aharoni"/>
          <w:b/>
          <w:bCs/>
          <w:sz w:val="40"/>
          <w:szCs w:val="40"/>
        </w:rPr>
        <w:t>INTEGRANTES:</w:t>
      </w:r>
      <w:r w:rsidRPr="006A1572">
        <w:rPr>
          <w:rFonts w:ascii="Aptos Narrow" w:hAnsi="Aptos Narrow" w:cs="Aharoni"/>
          <w:sz w:val="40"/>
          <w:szCs w:val="40"/>
        </w:rPr>
        <w:t xml:space="preserve"> JUANITA </w:t>
      </w:r>
      <w:r w:rsidR="00485AC2">
        <w:rPr>
          <w:rFonts w:ascii="Aptos Narrow" w:hAnsi="Aptos Narrow" w:cs="Aharoni"/>
          <w:sz w:val="40"/>
          <w:szCs w:val="40"/>
        </w:rPr>
        <w:t xml:space="preserve">VANESSA </w:t>
      </w:r>
      <w:r w:rsidRPr="006A1572">
        <w:rPr>
          <w:rFonts w:ascii="Aptos Narrow" w:hAnsi="Aptos Narrow" w:cs="Aharoni"/>
          <w:sz w:val="40"/>
          <w:szCs w:val="40"/>
        </w:rPr>
        <w:t xml:space="preserve">CERON, </w:t>
      </w:r>
    </w:p>
    <w:p w14:paraId="662BB718" w14:textId="78BD35BF" w:rsidR="006A1572" w:rsidRPr="006A1572" w:rsidRDefault="006A1572" w:rsidP="006A1572">
      <w:pPr>
        <w:jc w:val="center"/>
        <w:rPr>
          <w:rFonts w:ascii="Aptos Narrow" w:hAnsi="Aptos Narrow" w:cs="Aharoni"/>
          <w:sz w:val="40"/>
          <w:szCs w:val="40"/>
        </w:rPr>
      </w:pPr>
      <w:r>
        <w:rPr>
          <w:rFonts w:ascii="Aptos Narrow" w:hAnsi="Aptos Narrow" w:cs="Aharoni"/>
          <w:sz w:val="40"/>
          <w:szCs w:val="40"/>
        </w:rPr>
        <w:t>A</w:t>
      </w:r>
      <w:r w:rsidRPr="006A1572">
        <w:rPr>
          <w:rFonts w:ascii="Aptos Narrow" w:hAnsi="Aptos Narrow" w:cs="Aharoni"/>
          <w:sz w:val="40"/>
          <w:szCs w:val="40"/>
        </w:rPr>
        <w:t>YSLIN VALENTINA GOMEZ, FABIO BOLAÑOS</w:t>
      </w:r>
    </w:p>
    <w:p w14:paraId="43F67D29" w14:textId="77777777" w:rsidR="006A1572" w:rsidRDefault="006A1572" w:rsidP="006A1572">
      <w:pPr>
        <w:jc w:val="center"/>
        <w:rPr>
          <w:rFonts w:ascii="Aptos Narrow" w:hAnsi="Aptos Narrow" w:cs="Aharoni"/>
          <w:sz w:val="40"/>
          <w:szCs w:val="40"/>
        </w:rPr>
      </w:pPr>
    </w:p>
    <w:p w14:paraId="5E1E3740" w14:textId="77777777" w:rsidR="006A1572" w:rsidRDefault="006A1572" w:rsidP="006A1572">
      <w:pPr>
        <w:jc w:val="center"/>
        <w:rPr>
          <w:rFonts w:ascii="Aptos Narrow" w:hAnsi="Aptos Narrow" w:cs="Aharoni"/>
          <w:sz w:val="40"/>
          <w:szCs w:val="40"/>
        </w:rPr>
      </w:pPr>
    </w:p>
    <w:p w14:paraId="05E10E0E" w14:textId="77777777" w:rsidR="006A1572" w:rsidRDefault="006A1572" w:rsidP="006A1572">
      <w:pPr>
        <w:jc w:val="center"/>
        <w:rPr>
          <w:rFonts w:ascii="Aptos Narrow" w:hAnsi="Aptos Narrow" w:cs="Aharoni"/>
          <w:sz w:val="40"/>
          <w:szCs w:val="40"/>
        </w:rPr>
      </w:pPr>
    </w:p>
    <w:p w14:paraId="69C2C99E" w14:textId="483A7681" w:rsidR="006A1572" w:rsidRPr="006A1572" w:rsidRDefault="006A1572" w:rsidP="006A1572">
      <w:pPr>
        <w:jc w:val="center"/>
        <w:rPr>
          <w:rFonts w:ascii="Aptos Narrow" w:hAnsi="Aptos Narrow" w:cs="Aharoni"/>
          <w:sz w:val="40"/>
          <w:szCs w:val="40"/>
        </w:rPr>
      </w:pPr>
      <w:r w:rsidRPr="006A1572">
        <w:rPr>
          <w:rFonts w:ascii="Aptos Narrow" w:hAnsi="Aptos Narrow" w:cs="Aharoni"/>
          <w:sz w:val="40"/>
          <w:szCs w:val="40"/>
        </w:rPr>
        <w:t xml:space="preserve"> </w:t>
      </w:r>
      <w:r w:rsidRPr="006A1572">
        <w:rPr>
          <w:rFonts w:ascii="Aptos Narrow" w:hAnsi="Aptos Narrow" w:cs="Aharoni"/>
          <w:b/>
          <w:bCs/>
          <w:sz w:val="40"/>
          <w:szCs w:val="40"/>
        </w:rPr>
        <w:t>DOCENTE:</w:t>
      </w:r>
      <w:r w:rsidRPr="006A1572">
        <w:rPr>
          <w:rFonts w:ascii="Aptos Narrow" w:hAnsi="Aptos Narrow" w:cs="Aharoni"/>
          <w:sz w:val="40"/>
          <w:szCs w:val="40"/>
        </w:rPr>
        <w:t xml:space="preserve"> CARLOS OMAR OJEDA </w:t>
      </w:r>
    </w:p>
    <w:p w14:paraId="2F3688BF" w14:textId="77777777" w:rsidR="00485AC2" w:rsidRDefault="00485AC2" w:rsidP="006A1572">
      <w:pPr>
        <w:jc w:val="center"/>
        <w:rPr>
          <w:rFonts w:ascii="Aptos Narrow" w:hAnsi="Aptos Narrow" w:cs="Aharoni"/>
          <w:sz w:val="40"/>
          <w:szCs w:val="40"/>
        </w:rPr>
      </w:pPr>
    </w:p>
    <w:p w14:paraId="35C1EEEA" w14:textId="2FF04291" w:rsidR="006A1572" w:rsidRPr="006A1572" w:rsidRDefault="006A1572" w:rsidP="006A1572">
      <w:pPr>
        <w:jc w:val="center"/>
        <w:rPr>
          <w:rFonts w:ascii="Aptos Narrow" w:hAnsi="Aptos Narrow" w:cs="Aharoni"/>
          <w:sz w:val="40"/>
          <w:szCs w:val="40"/>
        </w:rPr>
      </w:pPr>
      <w:r w:rsidRPr="006A1572">
        <w:rPr>
          <w:rFonts w:ascii="Aptos Narrow" w:hAnsi="Aptos Narrow" w:cs="Aharoni"/>
          <w:sz w:val="40"/>
          <w:szCs w:val="40"/>
        </w:rPr>
        <w:t>SOCIOS DE APRENDIZAJE #2</w:t>
      </w:r>
    </w:p>
    <w:p w14:paraId="5927DC3C" w14:textId="77777777" w:rsidR="006A1572" w:rsidRDefault="006A1572" w:rsidP="006A1572">
      <w:pPr>
        <w:jc w:val="center"/>
        <w:rPr>
          <w:rFonts w:ascii="Aptos Narrow" w:hAnsi="Aptos Narrow" w:cs="Aharoni"/>
          <w:sz w:val="40"/>
          <w:szCs w:val="40"/>
        </w:rPr>
      </w:pPr>
    </w:p>
    <w:p w14:paraId="40FB3E4B" w14:textId="77777777" w:rsidR="006A1572" w:rsidRDefault="006A1572" w:rsidP="006A1572">
      <w:pPr>
        <w:jc w:val="center"/>
        <w:rPr>
          <w:rFonts w:ascii="Aptos Narrow" w:hAnsi="Aptos Narrow" w:cs="Aharoni"/>
          <w:sz w:val="40"/>
          <w:szCs w:val="40"/>
        </w:rPr>
      </w:pPr>
    </w:p>
    <w:p w14:paraId="5A69AC0E" w14:textId="77777777" w:rsidR="000226ED" w:rsidRDefault="006A1572" w:rsidP="000226ED">
      <w:pPr>
        <w:jc w:val="center"/>
        <w:rPr>
          <w:rFonts w:ascii="Aptos Narrow" w:hAnsi="Aptos Narrow" w:cs="Aharoni"/>
          <w:sz w:val="40"/>
          <w:szCs w:val="40"/>
        </w:rPr>
      </w:pPr>
      <w:r w:rsidRPr="006A1572">
        <w:rPr>
          <w:rFonts w:ascii="Aptos Narrow" w:hAnsi="Aptos Narrow" w:cs="Aharoni"/>
          <w:sz w:val="40"/>
          <w:szCs w:val="40"/>
        </w:rPr>
        <w:t xml:space="preserve"> PROGRAMA DE CONTADURIA PUBLICA UNIVERSIDAD DE NARIÑO 2025</w:t>
      </w:r>
      <w:r w:rsidR="000226ED">
        <w:rPr>
          <w:rFonts w:ascii="Aptos Narrow" w:hAnsi="Aptos Narrow" w:cs="Aharoni"/>
          <w:sz w:val="40"/>
          <w:szCs w:val="40"/>
        </w:rPr>
        <w:t xml:space="preserve">              </w:t>
      </w:r>
    </w:p>
    <w:p w14:paraId="3DC8B2B3" w14:textId="77777777" w:rsidR="000226ED" w:rsidRDefault="000226ED" w:rsidP="000226ED">
      <w:pPr>
        <w:rPr>
          <w:rFonts w:ascii="Aptos Narrow" w:hAnsi="Aptos Narrow" w:cs="Aharoni"/>
          <w:b/>
          <w:bCs/>
          <w:sz w:val="32"/>
          <w:szCs w:val="32"/>
        </w:rPr>
      </w:pPr>
    </w:p>
    <w:p w14:paraId="582F0C29" w14:textId="405FFF0F" w:rsidR="000226ED" w:rsidRPr="000F2F91" w:rsidRDefault="000226ED" w:rsidP="000226ED">
      <w:pPr>
        <w:jc w:val="center"/>
        <w:rPr>
          <w:rFonts w:ascii="Aptos Narrow" w:hAnsi="Aptos Narrow" w:cs="Aharoni"/>
          <w:b/>
          <w:bCs/>
        </w:rPr>
      </w:pPr>
      <w:r w:rsidRPr="000F2F91">
        <w:rPr>
          <w:rFonts w:ascii="Aptos Narrow" w:hAnsi="Aptos Narrow" w:cs="Aharoni"/>
          <w:b/>
          <w:bCs/>
        </w:rPr>
        <w:t>Introducción</w:t>
      </w:r>
    </w:p>
    <w:p w14:paraId="1FF2563D" w14:textId="77777777" w:rsidR="000226ED" w:rsidRPr="000F2F91" w:rsidRDefault="000226ED" w:rsidP="000226ED">
      <w:pPr>
        <w:rPr>
          <w:rFonts w:ascii="Aptos Narrow" w:hAnsi="Aptos Narrow" w:cs="Aharoni"/>
        </w:rPr>
      </w:pPr>
      <w:r w:rsidRPr="000F2F91">
        <w:rPr>
          <w:rFonts w:ascii="Aptos Narrow" w:hAnsi="Aptos Narrow" w:cs="Aharoni"/>
        </w:rPr>
        <w:t>Dentro del contexto de formación profesional en la Universidad de Nariño, se desarrolló una experiencia educativa excepcional: el Encuentro Empresarial 2025, una jornada pensada no solo como actividad académica, sino como un espacio de conexión profunda entre la teoría contable, la economía real y las trayectorias humanas que dan origen a las empresas de nuestra región. El evento tuvo lugar en el auditorio de la Facultad de Ciencias Económicas y Administrativas (FACEA), y permitió a los estudiantes del programa de Contaduría Pública escuchar, dialogar y aprender directamente de quienes han forjado empresa desde la base, en un entorno desafiante como lo es el departamento de Nariño.</w:t>
      </w:r>
    </w:p>
    <w:p w14:paraId="2EE337BB" w14:textId="77777777" w:rsidR="000226ED" w:rsidRPr="000F2F91" w:rsidRDefault="000226ED" w:rsidP="000226ED">
      <w:pPr>
        <w:rPr>
          <w:rFonts w:ascii="Aptos Narrow" w:hAnsi="Aptos Narrow" w:cs="Aharoni"/>
        </w:rPr>
      </w:pPr>
      <w:r w:rsidRPr="000F2F91">
        <w:rPr>
          <w:rFonts w:ascii="Aptos Narrow" w:hAnsi="Aptos Narrow" w:cs="Aharoni"/>
        </w:rPr>
        <w:t>La iniciativa fue organizada y guiada por el profesor Carlos Omar Ojeda, quien destacó la importancia de propiciar el encuentro entre el conocimiento técnico y la experiencia empresarial real, así como el valor de reconocer las historias locales como fuente legítima de aprendizaje.</w:t>
      </w:r>
    </w:p>
    <w:p w14:paraId="5DDDC50B" w14:textId="77777777" w:rsidR="000226ED" w:rsidRPr="000F2F91" w:rsidRDefault="000226ED" w:rsidP="000226ED">
      <w:pPr>
        <w:rPr>
          <w:rFonts w:ascii="Aptos Narrow" w:hAnsi="Aptos Narrow" w:cs="Aharoni"/>
          <w:b/>
          <w:bCs/>
        </w:rPr>
      </w:pPr>
      <w:r w:rsidRPr="000F2F91">
        <w:rPr>
          <w:rFonts w:ascii="Aptos Narrow" w:hAnsi="Aptos Narrow" w:cs="Aharoni"/>
          <w:b/>
          <w:bCs/>
        </w:rPr>
        <w:t>Preparación y desarrollo del evento</w:t>
      </w:r>
    </w:p>
    <w:p w14:paraId="1FDD151C" w14:textId="77777777" w:rsidR="000226ED" w:rsidRPr="000F2F91" w:rsidRDefault="000226ED" w:rsidP="000226ED">
      <w:pPr>
        <w:rPr>
          <w:rFonts w:ascii="Aptos Narrow" w:hAnsi="Aptos Narrow" w:cs="Aharoni"/>
        </w:rPr>
      </w:pPr>
      <w:r w:rsidRPr="000F2F91">
        <w:rPr>
          <w:rFonts w:ascii="Aptos Narrow" w:hAnsi="Aptos Narrow" w:cs="Aharoni"/>
        </w:rPr>
        <w:t>La jornada comenzó desde antes de las 9:00 a.m. con la llegada de los estudiantes que apoyaron en la logística y organización del espacio. Se prepararon las sillas, se dispuso material institucional y se organizó el ingreso de los invitados. Esta primera parte sirvió como antesala para generar un ambiente propicio para el intercambio humano.</w:t>
      </w:r>
    </w:p>
    <w:p w14:paraId="7F7F8C0A" w14:textId="77777777" w:rsidR="000226ED" w:rsidRPr="000F2F91" w:rsidRDefault="000226ED" w:rsidP="000226ED">
      <w:pPr>
        <w:rPr>
          <w:rFonts w:ascii="Aptos Narrow" w:hAnsi="Aptos Narrow" w:cs="Aharoni"/>
        </w:rPr>
      </w:pPr>
      <w:r w:rsidRPr="000F2F91">
        <w:rPr>
          <w:rFonts w:ascii="Aptos Narrow" w:hAnsi="Aptos Narrow" w:cs="Aharoni"/>
        </w:rPr>
        <w:t>El profesor Ojeda abrió formalmente la actividad con una intervención reflexiva sobre el papel de los contadores públicos no solo como profesionales del número, sino como aliados estratégicos del desarrollo empresarial. Recalcó que algunos de los empresarios presentes habían sido sus estudiantes en años anteriores, lo cual fue motivo de orgullo y también una demostración real de que desde las aulas es posible sembrar futuro.</w:t>
      </w:r>
    </w:p>
    <w:p w14:paraId="4C6384D6" w14:textId="77777777" w:rsidR="000226ED" w:rsidRPr="000F2F91" w:rsidRDefault="000226ED" w:rsidP="000226ED">
      <w:pPr>
        <w:rPr>
          <w:rFonts w:ascii="Aptos Narrow" w:hAnsi="Aptos Narrow" w:cs="Aharoni"/>
          <w:b/>
          <w:bCs/>
        </w:rPr>
      </w:pPr>
    </w:p>
    <w:p w14:paraId="148581F3" w14:textId="77777777" w:rsidR="000226ED" w:rsidRPr="000F2F91" w:rsidRDefault="000226ED" w:rsidP="000226ED">
      <w:pPr>
        <w:rPr>
          <w:rFonts w:ascii="Aptos Narrow" w:hAnsi="Aptos Narrow" w:cs="Aharoni"/>
          <w:b/>
          <w:bCs/>
        </w:rPr>
      </w:pPr>
    </w:p>
    <w:p w14:paraId="5B2C56AA" w14:textId="20EBE38E" w:rsidR="000226ED" w:rsidRPr="000F2F91" w:rsidRDefault="000226ED" w:rsidP="000226ED">
      <w:pPr>
        <w:rPr>
          <w:rFonts w:ascii="Aptos Narrow" w:hAnsi="Aptos Narrow" w:cs="Aharoni"/>
          <w:b/>
          <w:bCs/>
        </w:rPr>
      </w:pPr>
      <w:r w:rsidRPr="000F2F91">
        <w:rPr>
          <w:rFonts w:ascii="Aptos Narrow" w:hAnsi="Aptos Narrow" w:cs="Aharoni"/>
          <w:b/>
          <w:bCs/>
        </w:rPr>
        <w:t>Relatos empresariales: historias que construyen región</w:t>
      </w:r>
    </w:p>
    <w:p w14:paraId="6CDEFA67" w14:textId="77777777" w:rsidR="000226ED" w:rsidRPr="000F2F91" w:rsidRDefault="000226ED" w:rsidP="000226ED">
      <w:pPr>
        <w:rPr>
          <w:rFonts w:ascii="Aptos Narrow" w:hAnsi="Aptos Narrow" w:cs="Aharoni"/>
          <w:b/>
          <w:bCs/>
        </w:rPr>
      </w:pPr>
    </w:p>
    <w:p w14:paraId="140DF289" w14:textId="77777777" w:rsidR="000F2F91" w:rsidRDefault="000F2F91" w:rsidP="000226ED">
      <w:pPr>
        <w:rPr>
          <w:rFonts w:ascii="Aptos Narrow" w:hAnsi="Aptos Narrow" w:cs="Aharoni"/>
          <w:b/>
          <w:bCs/>
        </w:rPr>
      </w:pPr>
    </w:p>
    <w:p w14:paraId="7E200CB3" w14:textId="77777777" w:rsidR="000F2F91" w:rsidRDefault="000F2F91" w:rsidP="000226ED">
      <w:pPr>
        <w:rPr>
          <w:rFonts w:ascii="Aptos Narrow" w:hAnsi="Aptos Narrow" w:cs="Aharoni"/>
          <w:b/>
          <w:bCs/>
        </w:rPr>
      </w:pPr>
    </w:p>
    <w:p w14:paraId="0799A887" w14:textId="77777777" w:rsidR="000F2F91" w:rsidRDefault="000F2F91" w:rsidP="000226ED">
      <w:pPr>
        <w:rPr>
          <w:rFonts w:ascii="Aptos Narrow" w:hAnsi="Aptos Narrow" w:cs="Aharoni"/>
          <w:b/>
          <w:bCs/>
        </w:rPr>
      </w:pPr>
    </w:p>
    <w:p w14:paraId="4F059B7D" w14:textId="2E943A9F" w:rsidR="000226ED" w:rsidRPr="000F2F91" w:rsidRDefault="000226ED" w:rsidP="000226ED">
      <w:pPr>
        <w:rPr>
          <w:rFonts w:ascii="Aptos Narrow" w:hAnsi="Aptos Narrow" w:cs="Aharoni"/>
          <w:b/>
          <w:bCs/>
        </w:rPr>
      </w:pPr>
      <w:r w:rsidRPr="000F2F91">
        <w:rPr>
          <w:rFonts w:ascii="Aptos Narrow" w:hAnsi="Aptos Narrow" w:cs="Aharoni"/>
          <w:b/>
          <w:bCs/>
        </w:rPr>
        <w:lastRenderedPageBreak/>
        <w:t>1. VIGCOL S.A.S. – Construyendo desde la calle hasta la empresa</w:t>
      </w:r>
    </w:p>
    <w:p w14:paraId="352DCBA3" w14:textId="0ECADC7A" w:rsidR="000F2F91" w:rsidRDefault="000226ED" w:rsidP="000226ED">
      <w:pPr>
        <w:rPr>
          <w:rFonts w:ascii="Aptos Narrow" w:hAnsi="Aptos Narrow" w:cs="Aharoni"/>
        </w:rPr>
      </w:pPr>
      <w:r w:rsidRPr="000F2F91">
        <w:rPr>
          <w:rFonts w:ascii="Aptos Narrow" w:hAnsi="Aptos Narrow" w:cs="Aharoni"/>
        </w:rPr>
        <w:t xml:space="preserve">La primera intervención fue de </w:t>
      </w:r>
      <w:r w:rsidRPr="000F2F91">
        <w:rPr>
          <w:rFonts w:ascii="Aptos Narrow" w:hAnsi="Aptos Narrow" w:cs="Aharoni"/>
          <w:b/>
          <w:bCs/>
        </w:rPr>
        <w:t>Lizeth Araujo</w:t>
      </w:r>
      <w:r w:rsidRPr="000F2F91">
        <w:rPr>
          <w:rFonts w:ascii="Aptos Narrow" w:hAnsi="Aptos Narrow" w:cs="Aharoni"/>
        </w:rPr>
        <w:t xml:space="preserve">, quien habló en representación de </w:t>
      </w:r>
      <w:r w:rsidRPr="000F2F91">
        <w:rPr>
          <w:rFonts w:ascii="Aptos Narrow" w:hAnsi="Aptos Narrow" w:cs="Aharoni"/>
          <w:b/>
          <w:bCs/>
        </w:rPr>
        <w:t>José Gómez y Eimy Guerrero</w:t>
      </w:r>
      <w:r w:rsidRPr="000F2F91">
        <w:rPr>
          <w:rFonts w:ascii="Aptos Narrow" w:hAnsi="Aptos Narrow" w:cs="Aharoni"/>
        </w:rPr>
        <w:t>, fundadores de la empresa VIGCOL S.A.S. Su relato fue profundamente inspirador. VIGCOL nació desde la informalidad, cuando los fundadores ejercían vigilancia en</w:t>
      </w:r>
    </w:p>
    <w:p w14:paraId="252ADB2F" w14:textId="38E9FB31" w:rsidR="000226ED" w:rsidRPr="000F2F91" w:rsidRDefault="000226ED" w:rsidP="000226ED">
      <w:pPr>
        <w:rPr>
          <w:rFonts w:ascii="Aptos Narrow" w:hAnsi="Aptos Narrow" w:cs="Aharoni"/>
        </w:rPr>
      </w:pPr>
      <w:r w:rsidRPr="000F2F91">
        <w:rPr>
          <w:rFonts w:ascii="Aptos Narrow" w:hAnsi="Aptos Narrow" w:cs="Aharoni"/>
        </w:rPr>
        <w:t>barrios populares, sin respaldo legal. Con el paso del tiempo y gracias al acompañamiento de un amigo gerente del Banco de la República, decidieron formalizar su labor. El proceso no fue fácil: implicó trámites, miedos, desconocimiento legal y muchos sacrificios. Pero hoy, esa empresa genera empleo para más de 40 personas, muchas de ellas mujeres cabeza de hogar. Su misión es brindar seguridad y servicios generales con profesionalismo, promoviendo la inclusión y la estandarización de procesos. Su visión para el 2030 es liderar el sector de seguridad y mantenimiento en el sur del país. La historia de VIGCOL es un claro ejemplo de cómo la organización, el compromiso y la perseverancia pueden transformar realidades precarias en proyectos sostenibles.</w:t>
      </w:r>
    </w:p>
    <w:p w14:paraId="78276C91" w14:textId="77777777" w:rsidR="000226ED" w:rsidRPr="000F2F91" w:rsidRDefault="000226ED" w:rsidP="000226ED">
      <w:pPr>
        <w:rPr>
          <w:rFonts w:ascii="Aptos Narrow" w:hAnsi="Aptos Narrow" w:cs="Aharoni"/>
          <w:b/>
          <w:bCs/>
        </w:rPr>
      </w:pPr>
      <w:r w:rsidRPr="000F2F91">
        <w:rPr>
          <w:rFonts w:ascii="Aptos Narrow" w:hAnsi="Aptos Narrow" w:cs="Aharoni"/>
          <w:b/>
          <w:bCs/>
        </w:rPr>
        <w:t>2. Ferretería J. Alberto – La sabiduría del vendedor</w:t>
      </w:r>
    </w:p>
    <w:p w14:paraId="1B7CF65B" w14:textId="77777777" w:rsidR="000226ED" w:rsidRPr="000F2F91" w:rsidRDefault="000226ED" w:rsidP="000226ED">
      <w:pPr>
        <w:rPr>
          <w:rFonts w:ascii="Aptos Narrow" w:hAnsi="Aptos Narrow" w:cs="Aharoni"/>
        </w:rPr>
      </w:pPr>
      <w:r w:rsidRPr="000F2F91">
        <w:rPr>
          <w:rFonts w:ascii="Aptos Narrow" w:hAnsi="Aptos Narrow" w:cs="Aharoni"/>
        </w:rPr>
        <w:t xml:space="preserve">El segundo en intervenir fue </w:t>
      </w:r>
      <w:r w:rsidRPr="000F2F91">
        <w:rPr>
          <w:rFonts w:ascii="Aptos Narrow" w:hAnsi="Aptos Narrow" w:cs="Aharoni"/>
          <w:b/>
          <w:bCs/>
        </w:rPr>
        <w:t>José Alberto Jurado Calvache</w:t>
      </w:r>
      <w:r w:rsidRPr="000F2F91">
        <w:rPr>
          <w:rFonts w:ascii="Aptos Narrow" w:hAnsi="Aptos Narrow" w:cs="Aharoni"/>
        </w:rPr>
        <w:t xml:space="preserve">, fundador y gerente de </w:t>
      </w:r>
      <w:r w:rsidRPr="000F2F91">
        <w:rPr>
          <w:rFonts w:ascii="Aptos Narrow" w:hAnsi="Aptos Narrow" w:cs="Aharoni"/>
          <w:b/>
          <w:bCs/>
        </w:rPr>
        <w:t>Ferretería J. Alberto</w:t>
      </w:r>
      <w:r w:rsidRPr="000F2F91">
        <w:rPr>
          <w:rFonts w:ascii="Aptos Narrow" w:hAnsi="Aptos Narrow" w:cs="Aharoni"/>
        </w:rPr>
        <w:t xml:space="preserve">, quien ofreció una charla directa, cálida y llena de experiencia de vida. Jurado relató su camino desde niño vendedor ambulante hasta empresario consolidado. Destacó que su éxito no vino de títulos ni herencias, sino del esfuerzo, la disciplina y la empatía con el cliente. Hoy su empresa no solo distribuye productos de ferretería, sino que fabrica su propia línea de acabados para la construcción bajo la marca </w:t>
      </w:r>
      <w:r w:rsidRPr="000F2F91">
        <w:rPr>
          <w:rFonts w:ascii="Aptos Narrow" w:hAnsi="Aptos Narrow" w:cs="Aharoni"/>
          <w:b/>
          <w:bCs/>
        </w:rPr>
        <w:t>J.MAS</w:t>
      </w:r>
      <w:r w:rsidRPr="000F2F91">
        <w:rPr>
          <w:rFonts w:ascii="Aptos Narrow" w:hAnsi="Aptos Narrow" w:cs="Aharoni"/>
        </w:rPr>
        <w:t>, con planta de producción en Buesaco. Valoró profundamente su paso por la Universidad de Nariño y motivó a los estudiantes a no abandonar la carrera ni rendirse ante las dificultades. Para él, la honestidad y el servicio son la base de todo negocio duradero.</w:t>
      </w:r>
    </w:p>
    <w:p w14:paraId="2403C851" w14:textId="08A31E96" w:rsidR="000226ED" w:rsidRPr="000F2F91" w:rsidRDefault="000226ED" w:rsidP="000226ED">
      <w:pPr>
        <w:rPr>
          <w:rFonts w:ascii="Aptos Narrow" w:hAnsi="Aptos Narrow" w:cs="Aharoni"/>
          <w:b/>
          <w:bCs/>
        </w:rPr>
      </w:pPr>
      <w:r w:rsidRPr="000F2F91">
        <w:rPr>
          <w:rFonts w:ascii="Aptos Narrow" w:hAnsi="Aptos Narrow" w:cs="Aharoni"/>
          <w:b/>
          <w:bCs/>
        </w:rPr>
        <w:t>3. Más Fruta – De la mozzarella a la ensalada</w:t>
      </w:r>
    </w:p>
    <w:p w14:paraId="40289B4D" w14:textId="77777777" w:rsidR="000226ED" w:rsidRPr="000F2F91" w:rsidRDefault="000226ED" w:rsidP="000226ED">
      <w:pPr>
        <w:rPr>
          <w:rFonts w:ascii="Aptos Narrow" w:hAnsi="Aptos Narrow" w:cs="Aharoni"/>
        </w:rPr>
      </w:pPr>
      <w:r w:rsidRPr="000F2F91">
        <w:rPr>
          <w:rFonts w:ascii="Aptos Narrow" w:hAnsi="Aptos Narrow" w:cs="Aharoni"/>
        </w:rPr>
        <w:t xml:space="preserve">El turno siguiente fue para </w:t>
      </w:r>
      <w:r w:rsidRPr="000F2F91">
        <w:rPr>
          <w:rFonts w:ascii="Aptos Narrow" w:hAnsi="Aptos Narrow" w:cs="Aharoni"/>
          <w:b/>
          <w:bCs/>
        </w:rPr>
        <w:t>Francisco Arizaga</w:t>
      </w:r>
      <w:r w:rsidRPr="000F2F91">
        <w:rPr>
          <w:rFonts w:ascii="Aptos Narrow" w:hAnsi="Aptos Narrow" w:cs="Aharoni"/>
        </w:rPr>
        <w:t xml:space="preserve">, fundador de </w:t>
      </w:r>
      <w:r w:rsidRPr="000F2F91">
        <w:rPr>
          <w:rFonts w:ascii="Aptos Narrow" w:hAnsi="Aptos Narrow" w:cs="Aharoni"/>
          <w:b/>
          <w:bCs/>
        </w:rPr>
        <w:t>Más Fruta</w:t>
      </w:r>
      <w:r w:rsidRPr="000F2F91">
        <w:rPr>
          <w:rFonts w:ascii="Aptos Narrow" w:hAnsi="Aptos Narrow" w:cs="Aharoni"/>
        </w:rPr>
        <w:t>, un restaurante que promueve una alimentación sana con base en productos naturales. Su intervención se destacó por su autenticidad. Arizaga relató cómo su idea surgió desde la necesidad de “sacar el queso” cuando vendía productos lácteos como intermediario. Su espíritu emprendedor lo llevó a abrir un negocio de ensaladas de frutas, inspirado en las combinaciones vistas en heladerías. La marca nació de una ocurrencia: al ver el nombre de un programa llamado “Más Música”, pensó en “Más Fruta” como nombre comercial. Actualmente, el restaurante ha logrado establecerse como una opción reconocida en Pasto y se proyecta como una marca saludable con proyección nacional. Su historia refleja cómo las oportunidades se pueden encontrar incluso en las dificultades logísticas, como el mal clima que paralizaba vuelos, o en los errores de otros emprendedores.</w:t>
      </w:r>
    </w:p>
    <w:p w14:paraId="70DAA493" w14:textId="77777777" w:rsidR="000226ED" w:rsidRPr="000F2F91" w:rsidRDefault="000226ED" w:rsidP="000226ED">
      <w:pPr>
        <w:rPr>
          <w:rFonts w:ascii="Aptos Narrow" w:hAnsi="Aptos Narrow" w:cs="Aharoni"/>
          <w:b/>
          <w:bCs/>
        </w:rPr>
      </w:pPr>
      <w:r w:rsidRPr="000F2F91">
        <w:rPr>
          <w:rFonts w:ascii="Aptos Narrow" w:hAnsi="Aptos Narrow" w:cs="Aharoni"/>
          <w:b/>
          <w:bCs/>
        </w:rPr>
        <w:lastRenderedPageBreak/>
        <w:t>4. MOPA – La moda con alma ancestral</w:t>
      </w:r>
    </w:p>
    <w:p w14:paraId="0EE87FCF" w14:textId="77777777" w:rsidR="000226ED" w:rsidRPr="000F2F91" w:rsidRDefault="000226ED" w:rsidP="000226ED">
      <w:pPr>
        <w:rPr>
          <w:rFonts w:ascii="Aptos Narrow" w:hAnsi="Aptos Narrow" w:cs="Aharoni"/>
        </w:rPr>
      </w:pPr>
      <w:r w:rsidRPr="000F2F91">
        <w:rPr>
          <w:rFonts w:ascii="Aptos Narrow" w:hAnsi="Aptos Narrow" w:cs="Aharoni"/>
          <w:b/>
          <w:bCs/>
        </w:rPr>
        <w:t>Ricardo Salas</w:t>
      </w:r>
      <w:r w:rsidRPr="000F2F91">
        <w:rPr>
          <w:rFonts w:ascii="Aptos Narrow" w:hAnsi="Aptos Narrow" w:cs="Aharoni"/>
        </w:rPr>
        <w:t xml:space="preserve">, egresado de la Universidad de Nariño, es uno de los fundadores de la marca </w:t>
      </w:r>
      <w:r w:rsidRPr="000F2F91">
        <w:rPr>
          <w:rFonts w:ascii="Aptos Narrow" w:hAnsi="Aptos Narrow" w:cs="Aharoni"/>
          <w:b/>
          <w:bCs/>
        </w:rPr>
        <w:t>MOPA</w:t>
      </w:r>
      <w:r w:rsidRPr="000F2F91">
        <w:rPr>
          <w:rFonts w:ascii="Aptos Narrow" w:hAnsi="Aptos Narrow" w:cs="Aharoni"/>
        </w:rPr>
        <w:t>, una empresa textil que combina moda sostenible con tejidos indígenas como el aguayo y la guanga. Salas explicó que trabajó como empleado en una empresa, pero su deseo de innovar lo llevó a emprender. Empezó sin capital, vendiendo directamente a restaurantes y luego incursionó en el diseño de ropa. A pesar de los comentarios desmotivadores, como “ya administrador y vendiendo en la calle”, se mantuvo firme. Hoy, MOPA es una empresa que no solo vende ropa, sino que cuenta historias a través de sus prendas. Su propósito es generar impacto social, promover la cultura andina y trabajar con comunidades indígenas desde una perspectiva ética y sostenible. Su discurso fue uno de los más reflexivos, resaltando que emprender no es solo generar dinero, sino construir propósito.</w:t>
      </w:r>
    </w:p>
    <w:p w14:paraId="087BEAF7" w14:textId="77777777" w:rsidR="000226ED" w:rsidRPr="000F2F91" w:rsidRDefault="000226ED" w:rsidP="000226ED">
      <w:pPr>
        <w:rPr>
          <w:rFonts w:ascii="Aptos Narrow" w:hAnsi="Aptos Narrow" w:cs="Aharoni"/>
          <w:b/>
          <w:bCs/>
        </w:rPr>
      </w:pPr>
      <w:r w:rsidRPr="000F2F91">
        <w:rPr>
          <w:rFonts w:ascii="Aptos Narrow" w:hAnsi="Aptos Narrow" w:cs="Aharoni"/>
          <w:b/>
          <w:bCs/>
        </w:rPr>
        <w:t>5. YesutLaVoz – La música como empresa</w:t>
      </w:r>
    </w:p>
    <w:p w14:paraId="14F1B324" w14:textId="77777777" w:rsidR="000226ED" w:rsidRPr="000F2F91" w:rsidRDefault="000226ED" w:rsidP="000226ED">
      <w:pPr>
        <w:rPr>
          <w:rFonts w:ascii="Aptos Narrow" w:hAnsi="Aptos Narrow" w:cs="Aharoni"/>
        </w:rPr>
      </w:pPr>
      <w:r w:rsidRPr="000F2F91">
        <w:rPr>
          <w:rFonts w:ascii="Aptos Narrow" w:hAnsi="Aptos Narrow" w:cs="Aharoni"/>
        </w:rPr>
        <w:t xml:space="preserve">El artista </w:t>
      </w:r>
      <w:r w:rsidRPr="000F2F91">
        <w:rPr>
          <w:rFonts w:ascii="Aptos Narrow" w:hAnsi="Aptos Narrow" w:cs="Aharoni"/>
          <w:b/>
          <w:bCs/>
        </w:rPr>
        <w:t>Yesut Tutistar Guerrero</w:t>
      </w:r>
      <w:r w:rsidRPr="000F2F91">
        <w:rPr>
          <w:rFonts w:ascii="Aptos Narrow" w:hAnsi="Aptos Narrow" w:cs="Aharoni"/>
        </w:rPr>
        <w:t xml:space="preserve">, fundador de </w:t>
      </w:r>
      <w:r w:rsidRPr="000F2F91">
        <w:rPr>
          <w:rFonts w:ascii="Aptos Narrow" w:hAnsi="Aptos Narrow" w:cs="Aharoni"/>
          <w:b/>
          <w:bCs/>
        </w:rPr>
        <w:t>YesutLaVoz</w:t>
      </w:r>
      <w:r w:rsidRPr="000F2F91">
        <w:rPr>
          <w:rFonts w:ascii="Aptos Narrow" w:hAnsi="Aptos Narrow" w:cs="Aharoni"/>
        </w:rPr>
        <w:t>, transformó su pasión por la música en un proyecto empresarial. Relató cómo superó el rechazo en sus inicios, cuando fue abucheado en un escenario. Lejos de rendirse, se formó y se preparó hasta formar agrupaciones musicales que le permitieron trabajar en eventos. Actualmente dirige un dúo, un trío, una banda y está formando una orquesta. Su modelo de negocio se basa en ofrecer diferentes “productos musicales”, como él mismo los llama. Demostró que el arte y el emprendimiento no están reñidos, sino que pueden coexistir cuando se tiene visión, creatividad y planificación.</w:t>
      </w:r>
    </w:p>
    <w:p w14:paraId="17722267" w14:textId="77777777" w:rsidR="000226ED" w:rsidRPr="000F2F91" w:rsidRDefault="000226ED" w:rsidP="000226ED">
      <w:pPr>
        <w:rPr>
          <w:rFonts w:ascii="Aptos Narrow" w:hAnsi="Aptos Narrow" w:cs="Aharoni"/>
          <w:b/>
          <w:bCs/>
        </w:rPr>
      </w:pPr>
      <w:r w:rsidRPr="000F2F91">
        <w:rPr>
          <w:rFonts w:ascii="Aptos Narrow" w:hAnsi="Aptos Narrow" w:cs="Aharoni"/>
          <w:b/>
          <w:bCs/>
        </w:rPr>
        <w:t>6. Distrisam del Sur – Ver lo que otros no ven</w:t>
      </w:r>
    </w:p>
    <w:p w14:paraId="109E9759" w14:textId="77777777" w:rsidR="000226ED" w:rsidRPr="000F2F91" w:rsidRDefault="000226ED" w:rsidP="000226ED">
      <w:pPr>
        <w:rPr>
          <w:rFonts w:ascii="Aptos Narrow" w:hAnsi="Aptos Narrow" w:cs="Aharoni"/>
        </w:rPr>
      </w:pPr>
      <w:r w:rsidRPr="000F2F91">
        <w:rPr>
          <w:rFonts w:ascii="Aptos Narrow" w:hAnsi="Aptos Narrow" w:cs="Aharoni"/>
        </w:rPr>
        <w:t xml:space="preserve">El último empresario en intervenir fue </w:t>
      </w:r>
      <w:r w:rsidRPr="000F2F91">
        <w:rPr>
          <w:rFonts w:ascii="Aptos Narrow" w:hAnsi="Aptos Narrow" w:cs="Aharoni"/>
          <w:b/>
          <w:bCs/>
        </w:rPr>
        <w:t>William Zambrano</w:t>
      </w:r>
      <w:r w:rsidRPr="000F2F91">
        <w:rPr>
          <w:rFonts w:ascii="Aptos Narrow" w:hAnsi="Aptos Narrow" w:cs="Aharoni"/>
        </w:rPr>
        <w:t xml:space="preserve">, fundador de </w:t>
      </w:r>
      <w:r w:rsidRPr="000F2F91">
        <w:rPr>
          <w:rFonts w:ascii="Aptos Narrow" w:hAnsi="Aptos Narrow" w:cs="Aharoni"/>
          <w:b/>
          <w:bCs/>
        </w:rPr>
        <w:t>Distrisam del Sur Ltda.</w:t>
      </w:r>
      <w:r w:rsidRPr="000F2F91">
        <w:rPr>
          <w:rFonts w:ascii="Aptos Narrow" w:hAnsi="Aptos Narrow" w:cs="Aharoni"/>
        </w:rPr>
        <w:t>, quien compartió una historia marcada por la resiliencia. Luego de estudiar ingeniería topográfica y quedarse sin empleo, recordó su experiencia como vendedor de grasas. Comenzó vendiendo servilletas, poco a poco construyó relaciones con clientes y amplió su portafolio. Hoy trabaja con más de 50 proveedores, atiende varias ciudades y lidera un equipo comprometido. Su reflexión más importante fue que ser empresario significa ver oportunidades donde otros solo ven problemas.</w:t>
      </w:r>
    </w:p>
    <w:p w14:paraId="1E071BBE" w14:textId="77777777" w:rsidR="000F2F91" w:rsidRDefault="000F2F91" w:rsidP="000226ED">
      <w:pPr>
        <w:rPr>
          <w:rFonts w:ascii="Aptos Narrow" w:hAnsi="Aptos Narrow" w:cs="Aharoni"/>
          <w:b/>
          <w:bCs/>
        </w:rPr>
      </w:pPr>
    </w:p>
    <w:p w14:paraId="1186FC7B" w14:textId="77777777" w:rsidR="000F2F91" w:rsidRDefault="000F2F91" w:rsidP="000226ED">
      <w:pPr>
        <w:rPr>
          <w:rFonts w:ascii="Aptos Narrow" w:hAnsi="Aptos Narrow" w:cs="Aharoni"/>
          <w:b/>
          <w:bCs/>
        </w:rPr>
      </w:pPr>
    </w:p>
    <w:p w14:paraId="02C3F497" w14:textId="77777777" w:rsidR="000F2F91" w:rsidRDefault="000F2F91" w:rsidP="000226ED">
      <w:pPr>
        <w:rPr>
          <w:rFonts w:ascii="Aptos Narrow" w:hAnsi="Aptos Narrow" w:cs="Aharoni"/>
          <w:b/>
          <w:bCs/>
        </w:rPr>
      </w:pPr>
    </w:p>
    <w:p w14:paraId="192F4877" w14:textId="77777777" w:rsidR="000F2F91" w:rsidRDefault="000F2F91" w:rsidP="000226ED">
      <w:pPr>
        <w:rPr>
          <w:rFonts w:ascii="Aptos Narrow" w:hAnsi="Aptos Narrow" w:cs="Aharoni"/>
          <w:b/>
          <w:bCs/>
        </w:rPr>
      </w:pPr>
    </w:p>
    <w:p w14:paraId="67AD93C6" w14:textId="77777777" w:rsidR="000F2F91" w:rsidRDefault="000F2F91" w:rsidP="000226ED">
      <w:pPr>
        <w:rPr>
          <w:rFonts w:ascii="Aptos Narrow" w:hAnsi="Aptos Narrow" w:cs="Aharoni"/>
          <w:b/>
          <w:bCs/>
        </w:rPr>
      </w:pPr>
    </w:p>
    <w:p w14:paraId="2F20E136" w14:textId="45FBCB28" w:rsidR="000226ED" w:rsidRPr="000F2F91" w:rsidRDefault="000226ED" w:rsidP="000226ED">
      <w:pPr>
        <w:rPr>
          <w:rFonts w:ascii="Aptos Narrow" w:hAnsi="Aptos Narrow" w:cs="Aharoni"/>
          <w:b/>
          <w:bCs/>
        </w:rPr>
      </w:pPr>
      <w:r w:rsidRPr="000F2F91">
        <w:rPr>
          <w:rFonts w:ascii="Aptos Narrow" w:hAnsi="Aptos Narrow" w:cs="Aharoni"/>
          <w:b/>
          <w:bCs/>
        </w:rPr>
        <w:lastRenderedPageBreak/>
        <w:t>Recomendaciones de los empresarios a los estudiantes</w:t>
      </w:r>
    </w:p>
    <w:p w14:paraId="1B6CB115" w14:textId="77777777" w:rsidR="000226ED" w:rsidRPr="000F2F91" w:rsidRDefault="000226ED" w:rsidP="000226ED">
      <w:pPr>
        <w:rPr>
          <w:rFonts w:ascii="Aptos Narrow" w:hAnsi="Aptos Narrow" w:cs="Aharoni"/>
        </w:rPr>
      </w:pPr>
      <w:r w:rsidRPr="000F2F91">
        <w:rPr>
          <w:rFonts w:ascii="Aptos Narrow" w:hAnsi="Aptos Narrow" w:cs="Aharoni"/>
        </w:rPr>
        <w:t>Al cierre del evento, el profesor Ojeda pidió a los empresarios que dejaran un consejo a los estudiantes. Las respuestas fueron unánimes en tres aspectos:</w:t>
      </w:r>
    </w:p>
    <w:p w14:paraId="33D22BA7" w14:textId="77777777" w:rsidR="000226ED" w:rsidRPr="000F2F91" w:rsidRDefault="000226ED" w:rsidP="000226ED">
      <w:pPr>
        <w:numPr>
          <w:ilvl w:val="0"/>
          <w:numId w:val="1"/>
        </w:numPr>
        <w:rPr>
          <w:rFonts w:ascii="Aptos Narrow" w:hAnsi="Aptos Narrow" w:cs="Aharoni"/>
        </w:rPr>
      </w:pPr>
      <w:r w:rsidRPr="000F2F91">
        <w:rPr>
          <w:rFonts w:ascii="Aptos Narrow" w:hAnsi="Aptos Narrow" w:cs="Aharoni"/>
          <w:b/>
          <w:bCs/>
        </w:rPr>
        <w:t>El dinero no es el inicio, sino la consecuencia del trabajo bien hecho.</w:t>
      </w:r>
    </w:p>
    <w:p w14:paraId="20E161EA" w14:textId="77777777" w:rsidR="000226ED" w:rsidRPr="000F2F91" w:rsidRDefault="000226ED" w:rsidP="000226ED">
      <w:pPr>
        <w:numPr>
          <w:ilvl w:val="0"/>
          <w:numId w:val="1"/>
        </w:numPr>
        <w:rPr>
          <w:rFonts w:ascii="Aptos Narrow" w:hAnsi="Aptos Narrow" w:cs="Aharoni"/>
        </w:rPr>
      </w:pPr>
      <w:r w:rsidRPr="000F2F91">
        <w:rPr>
          <w:rFonts w:ascii="Aptos Narrow" w:hAnsi="Aptos Narrow" w:cs="Aharoni"/>
          <w:b/>
          <w:bCs/>
        </w:rPr>
        <w:t>La capacitación es la herramienta que permite avanzar con claridad y seguridad.</w:t>
      </w:r>
    </w:p>
    <w:p w14:paraId="017602FC" w14:textId="77777777" w:rsidR="000226ED" w:rsidRPr="000F2F91" w:rsidRDefault="000226ED" w:rsidP="000226ED">
      <w:pPr>
        <w:numPr>
          <w:ilvl w:val="0"/>
          <w:numId w:val="1"/>
        </w:numPr>
        <w:rPr>
          <w:rFonts w:ascii="Aptos Narrow" w:hAnsi="Aptos Narrow" w:cs="Aharoni"/>
        </w:rPr>
      </w:pPr>
      <w:r w:rsidRPr="000F2F91">
        <w:rPr>
          <w:rFonts w:ascii="Aptos Narrow" w:hAnsi="Aptos Narrow" w:cs="Aharoni"/>
          <w:b/>
          <w:bCs/>
        </w:rPr>
        <w:t>El propósito es más importante que el producto.</w:t>
      </w:r>
    </w:p>
    <w:p w14:paraId="275D4122" w14:textId="77777777" w:rsidR="000226ED" w:rsidRPr="000F2F91" w:rsidRDefault="000226ED" w:rsidP="000226ED">
      <w:pPr>
        <w:rPr>
          <w:rFonts w:ascii="Aptos Narrow" w:hAnsi="Aptos Narrow" w:cs="Aharoni"/>
        </w:rPr>
      </w:pPr>
      <w:r w:rsidRPr="000F2F91">
        <w:rPr>
          <w:rFonts w:ascii="Aptos Narrow" w:hAnsi="Aptos Narrow" w:cs="Aharoni"/>
        </w:rPr>
        <w:t>Los empresarios recalcaron que los contadores son figuras fundamentales dentro de cualquier organización y que el conocimiento técnico, bien aplicado, puede marcar la diferencia entre una empresa que sobrevive y una que prospera.</w:t>
      </w:r>
    </w:p>
    <w:p w14:paraId="3F98890C" w14:textId="77777777" w:rsidR="000226ED" w:rsidRPr="000F2F91" w:rsidRDefault="000226ED" w:rsidP="000226ED">
      <w:pPr>
        <w:rPr>
          <w:rFonts w:ascii="Aptos Narrow" w:hAnsi="Aptos Narrow" w:cs="Aharoni"/>
          <w:b/>
          <w:bCs/>
        </w:rPr>
      </w:pPr>
      <w:r w:rsidRPr="000F2F91">
        <w:rPr>
          <w:rFonts w:ascii="Aptos Narrow" w:hAnsi="Aptos Narrow" w:cs="Aharoni"/>
          <w:b/>
          <w:bCs/>
        </w:rPr>
        <w:t>Cierre y reconocimiento</w:t>
      </w:r>
    </w:p>
    <w:p w14:paraId="59CE7294" w14:textId="73F0828A" w:rsidR="000226ED" w:rsidRPr="000F2F91" w:rsidRDefault="00D06B2E" w:rsidP="000226ED">
      <w:pPr>
        <w:rPr>
          <w:rFonts w:ascii="Aptos Narrow" w:hAnsi="Aptos Narrow" w:cs="Aharoni"/>
        </w:rPr>
      </w:pPr>
      <w:r>
        <w:rPr>
          <w:rFonts w:ascii="Aptos Narrow" w:hAnsi="Aptos Narrow" w:cs="Aharoni"/>
          <w:noProof/>
        </w:rPr>
        <w:drawing>
          <wp:anchor distT="0" distB="0" distL="114300" distR="114300" simplePos="0" relativeHeight="251665408" behindDoc="0" locked="0" layoutInCell="1" allowOverlap="1" wp14:anchorId="13D15EBA" wp14:editId="6CCCD8E6">
            <wp:simplePos x="0" y="0"/>
            <wp:positionH relativeFrom="margin">
              <wp:align>right</wp:align>
            </wp:positionH>
            <wp:positionV relativeFrom="paragraph">
              <wp:posOffset>1243965</wp:posOffset>
            </wp:positionV>
            <wp:extent cx="5612130" cy="4124325"/>
            <wp:effectExtent l="0" t="0" r="7620" b="9525"/>
            <wp:wrapThrough wrapText="bothSides">
              <wp:wrapPolygon edited="0">
                <wp:start x="0" y="0"/>
                <wp:lineTo x="0" y="21550"/>
                <wp:lineTo x="21556" y="21550"/>
                <wp:lineTo x="21556" y="0"/>
                <wp:lineTo x="0" y="0"/>
              </wp:wrapPolygon>
            </wp:wrapThrough>
            <wp:docPr id="1606337064" name="Imagen 10"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37064" name="Imagen 10" descr="Texto, Carta&#10;&#10;El contenido generado por IA puede ser incorrecto."/>
                    <pic:cNvPicPr/>
                  </pic:nvPicPr>
                  <pic:blipFill>
                    <a:blip r:embed="rId6">
                      <a:extLst>
                        <a:ext uri="{28A0092B-C50C-407E-A947-70E740481C1C}">
                          <a14:useLocalDpi xmlns:a14="http://schemas.microsoft.com/office/drawing/2010/main" val="0"/>
                        </a:ext>
                      </a:extLst>
                    </a:blip>
                    <a:stretch>
                      <a:fillRect/>
                    </a:stretch>
                  </pic:blipFill>
                  <pic:spPr>
                    <a:xfrm>
                      <a:off x="0" y="0"/>
                      <a:ext cx="5612130" cy="4124325"/>
                    </a:xfrm>
                    <a:prstGeom prst="rect">
                      <a:avLst/>
                    </a:prstGeom>
                  </pic:spPr>
                </pic:pic>
              </a:graphicData>
            </a:graphic>
          </wp:anchor>
        </w:drawing>
      </w:r>
      <w:r w:rsidR="000226ED" w:rsidRPr="000F2F91">
        <w:rPr>
          <w:rFonts w:ascii="Aptos Narrow" w:hAnsi="Aptos Narrow" w:cs="Aharoni"/>
        </w:rPr>
        <w:t>El evento concluyó con una muestra de agradecimiento por parte de los estudiantes, quienes ofrecieron un aplauso emotivo a los empresarios por haber compartido no solo conocimientos, sino parte de su vida. La Universidad, por medio del profesor Ojeda, hizo entrega de certificados, almanaques y recordatorios institucionales, cerrando la jornada con un gesto de gratitud.</w:t>
      </w:r>
    </w:p>
    <w:p w14:paraId="600E786C" w14:textId="77777777" w:rsidR="000226ED" w:rsidRPr="000F2F91" w:rsidRDefault="000226ED" w:rsidP="000226ED">
      <w:pPr>
        <w:rPr>
          <w:rFonts w:ascii="Aptos Narrow" w:hAnsi="Aptos Narrow" w:cs="Aharoni"/>
          <w:b/>
          <w:bCs/>
        </w:rPr>
      </w:pPr>
      <w:r w:rsidRPr="000F2F91">
        <w:rPr>
          <w:rFonts w:ascii="Aptos Narrow" w:hAnsi="Aptos Narrow" w:cs="Aharoni"/>
          <w:b/>
          <w:bCs/>
        </w:rPr>
        <w:lastRenderedPageBreak/>
        <w:t>Conclusión</w:t>
      </w:r>
    </w:p>
    <w:p w14:paraId="262EAD37" w14:textId="77777777" w:rsidR="000226ED" w:rsidRPr="000F2F91" w:rsidRDefault="000226ED" w:rsidP="000226ED">
      <w:pPr>
        <w:jc w:val="both"/>
        <w:rPr>
          <w:rFonts w:ascii="Aptos Narrow" w:hAnsi="Aptos Narrow" w:cs="Aharoni"/>
        </w:rPr>
      </w:pPr>
      <w:r w:rsidRPr="000F2F91">
        <w:rPr>
          <w:rFonts w:ascii="Aptos Narrow" w:hAnsi="Aptos Narrow" w:cs="Aharoni"/>
        </w:rPr>
        <w:t>Este encuentro fue más que una actividad académica. Fue una experiencia transformadora. Escuchar directamente las historias de quienes decidieron emprender en medio de la incertidumbre nos permitió comprender que el éxito no se mide solo en cifras, sino en coraje, resiliencia y propósito. Los estudiantes nos llevamos una lección clara: el conocimiento adquirido en las aulas cobra sentido cuando se pone al servicio del cambio. La contaduría pública, lejos de ser una disciplina fría, se convierte en un pilar para acompañar sueños, organizar esfuerzos y proyectar futuro. Este día no solo nos acercó a la realidad empresarial, sino que nos motivó a formar parte activa de la transformación económica de nuestra región.</w:t>
      </w:r>
    </w:p>
    <w:p w14:paraId="4DC9CE47" w14:textId="77777777" w:rsidR="00485AC2" w:rsidRDefault="00485AC2" w:rsidP="000226ED">
      <w:pPr>
        <w:jc w:val="both"/>
        <w:rPr>
          <w:rFonts w:ascii="Aptos Narrow" w:hAnsi="Aptos Narrow" w:cs="Aharoni"/>
          <w:sz w:val="28"/>
          <w:szCs w:val="28"/>
        </w:rPr>
      </w:pPr>
    </w:p>
    <w:p w14:paraId="3017F2CB" w14:textId="77777777" w:rsidR="00485AC2" w:rsidRDefault="00485AC2" w:rsidP="000226ED">
      <w:pPr>
        <w:jc w:val="both"/>
        <w:rPr>
          <w:rFonts w:ascii="Aptos Narrow" w:hAnsi="Aptos Narrow" w:cs="Aharoni"/>
          <w:sz w:val="28"/>
          <w:szCs w:val="28"/>
        </w:rPr>
      </w:pPr>
    </w:p>
    <w:p w14:paraId="6487BF8D" w14:textId="77777777" w:rsidR="00485AC2" w:rsidRDefault="00485AC2" w:rsidP="000226ED">
      <w:pPr>
        <w:jc w:val="both"/>
        <w:rPr>
          <w:rFonts w:ascii="Aptos Narrow" w:hAnsi="Aptos Narrow" w:cs="Aharoni"/>
          <w:sz w:val="28"/>
          <w:szCs w:val="28"/>
        </w:rPr>
      </w:pPr>
    </w:p>
    <w:p w14:paraId="2B0A68EC" w14:textId="77777777" w:rsidR="00485AC2" w:rsidRDefault="00485AC2" w:rsidP="000226ED">
      <w:pPr>
        <w:jc w:val="both"/>
        <w:rPr>
          <w:rFonts w:ascii="Aptos Narrow" w:hAnsi="Aptos Narrow" w:cs="Aharoni"/>
          <w:sz w:val="28"/>
          <w:szCs w:val="28"/>
        </w:rPr>
      </w:pPr>
    </w:p>
    <w:p w14:paraId="38CB946C" w14:textId="77777777" w:rsidR="00485AC2" w:rsidRDefault="00485AC2" w:rsidP="000226ED">
      <w:pPr>
        <w:jc w:val="both"/>
        <w:rPr>
          <w:rFonts w:ascii="Aptos Narrow" w:hAnsi="Aptos Narrow" w:cs="Aharoni"/>
          <w:sz w:val="28"/>
          <w:szCs w:val="28"/>
        </w:rPr>
      </w:pPr>
    </w:p>
    <w:p w14:paraId="1232D8EB" w14:textId="77777777" w:rsidR="00485AC2" w:rsidRDefault="00485AC2" w:rsidP="000226ED">
      <w:pPr>
        <w:jc w:val="both"/>
        <w:rPr>
          <w:rFonts w:ascii="Aptos Narrow" w:hAnsi="Aptos Narrow" w:cs="Aharoni"/>
          <w:sz w:val="28"/>
          <w:szCs w:val="28"/>
        </w:rPr>
      </w:pPr>
    </w:p>
    <w:p w14:paraId="12114363" w14:textId="77777777" w:rsidR="00485AC2" w:rsidRDefault="00485AC2" w:rsidP="000226ED">
      <w:pPr>
        <w:jc w:val="both"/>
        <w:rPr>
          <w:rFonts w:ascii="Aptos Narrow" w:hAnsi="Aptos Narrow" w:cs="Aharoni"/>
          <w:sz w:val="28"/>
          <w:szCs w:val="28"/>
        </w:rPr>
      </w:pPr>
    </w:p>
    <w:p w14:paraId="3511A72F" w14:textId="77777777" w:rsidR="000F2F91" w:rsidRDefault="000F2F91" w:rsidP="003B3EF1">
      <w:pPr>
        <w:jc w:val="center"/>
        <w:rPr>
          <w:rFonts w:ascii="Aptos Narrow" w:hAnsi="Aptos Narrow" w:cs="Aharoni"/>
          <w:sz w:val="40"/>
          <w:szCs w:val="40"/>
        </w:rPr>
      </w:pPr>
    </w:p>
    <w:p w14:paraId="353D6227" w14:textId="779BF4F7" w:rsidR="00485AC2" w:rsidRPr="003B3EF1" w:rsidRDefault="003B3EF1" w:rsidP="003B3EF1">
      <w:pPr>
        <w:jc w:val="center"/>
        <w:rPr>
          <w:rFonts w:ascii="Aptos Narrow" w:hAnsi="Aptos Narrow" w:cs="Aharoni"/>
          <w:sz w:val="40"/>
          <w:szCs w:val="40"/>
        </w:rPr>
      </w:pPr>
      <w:r>
        <w:rPr>
          <w:rFonts w:ascii="Aptos Narrow" w:hAnsi="Aptos Narrow" w:cs="Aharoni"/>
          <w:noProof/>
          <w:sz w:val="40"/>
          <w:szCs w:val="40"/>
        </w:rPr>
        <w:lastRenderedPageBreak/>
        <w:drawing>
          <wp:anchor distT="0" distB="0" distL="114300" distR="114300" simplePos="0" relativeHeight="251658240" behindDoc="0" locked="0" layoutInCell="1" allowOverlap="1" wp14:anchorId="2E0F48D5" wp14:editId="2E804669">
            <wp:simplePos x="0" y="0"/>
            <wp:positionH relativeFrom="margin">
              <wp:align>center</wp:align>
            </wp:positionH>
            <wp:positionV relativeFrom="paragraph">
              <wp:posOffset>341630</wp:posOffset>
            </wp:positionV>
            <wp:extent cx="4800600" cy="3011076"/>
            <wp:effectExtent l="0" t="0" r="0" b="0"/>
            <wp:wrapThrough wrapText="bothSides">
              <wp:wrapPolygon edited="0">
                <wp:start x="0" y="0"/>
                <wp:lineTo x="0" y="21459"/>
                <wp:lineTo x="21514" y="21459"/>
                <wp:lineTo x="21514" y="0"/>
                <wp:lineTo x="0" y="0"/>
              </wp:wrapPolygon>
            </wp:wrapThrough>
            <wp:docPr id="1141857218" name="Imagen 1" descr="Un grupo de personas sentadas en una sa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57218" name="Imagen 1" descr="Un grupo de personas sentadas en una sal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3011076"/>
                    </a:xfrm>
                    <a:prstGeom prst="rect">
                      <a:avLst/>
                    </a:prstGeom>
                  </pic:spPr>
                </pic:pic>
              </a:graphicData>
            </a:graphic>
          </wp:anchor>
        </w:drawing>
      </w:r>
      <w:r w:rsidR="00485AC2" w:rsidRPr="003B3EF1">
        <w:rPr>
          <w:rFonts w:ascii="Aptos Narrow" w:hAnsi="Aptos Narrow" w:cs="Aharoni"/>
          <w:sz w:val="40"/>
          <w:szCs w:val="40"/>
        </w:rPr>
        <w:t>REGISTRO FOTOGRAFICO</w:t>
      </w:r>
    </w:p>
    <w:p w14:paraId="7955F43B" w14:textId="6D49E269" w:rsidR="00485AC2" w:rsidRPr="000226ED" w:rsidRDefault="00485AC2" w:rsidP="000226ED">
      <w:pPr>
        <w:jc w:val="both"/>
        <w:rPr>
          <w:rFonts w:ascii="Aptos Narrow" w:hAnsi="Aptos Narrow" w:cs="Aharoni"/>
          <w:sz w:val="40"/>
          <w:szCs w:val="40"/>
        </w:rPr>
      </w:pPr>
    </w:p>
    <w:p w14:paraId="121D336E" w14:textId="77777777" w:rsidR="003B3EF1" w:rsidRDefault="00485AC2" w:rsidP="000226ED">
      <w:pPr>
        <w:jc w:val="center"/>
        <w:rPr>
          <w:rFonts w:ascii="Aptos Narrow" w:hAnsi="Aptos Narrow" w:cs="Aharoni"/>
          <w:sz w:val="40"/>
          <w:szCs w:val="40"/>
        </w:rPr>
      </w:pPr>
      <w:r>
        <w:rPr>
          <w:rFonts w:ascii="Aptos Narrow" w:hAnsi="Aptos Narrow" w:cs="Aharoni"/>
          <w:noProof/>
          <w:sz w:val="40"/>
          <w:szCs w:val="40"/>
        </w:rPr>
        <w:drawing>
          <wp:anchor distT="0" distB="0" distL="114300" distR="114300" simplePos="0" relativeHeight="251659264" behindDoc="0" locked="0" layoutInCell="1" allowOverlap="1" wp14:anchorId="29B9DEDD" wp14:editId="23D29530">
            <wp:simplePos x="0" y="0"/>
            <wp:positionH relativeFrom="margin">
              <wp:align>center</wp:align>
            </wp:positionH>
            <wp:positionV relativeFrom="paragraph">
              <wp:posOffset>3276600</wp:posOffset>
            </wp:positionV>
            <wp:extent cx="4852670" cy="3705225"/>
            <wp:effectExtent l="0" t="0" r="5080" b="9525"/>
            <wp:wrapThrough wrapText="bothSides">
              <wp:wrapPolygon edited="0">
                <wp:start x="0" y="0"/>
                <wp:lineTo x="0" y="21544"/>
                <wp:lineTo x="21538" y="21544"/>
                <wp:lineTo x="21538" y="0"/>
                <wp:lineTo x="0" y="0"/>
              </wp:wrapPolygon>
            </wp:wrapThrough>
            <wp:docPr id="413650752" name="Imagen 2" descr="Un grupo de personas sentadas en una sa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50752" name="Imagen 2" descr="Un grupo de personas sentadas en una sal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2670" cy="3705225"/>
                    </a:xfrm>
                    <a:prstGeom prst="rect">
                      <a:avLst/>
                    </a:prstGeom>
                  </pic:spPr>
                </pic:pic>
              </a:graphicData>
            </a:graphic>
            <wp14:sizeRelH relativeFrom="margin">
              <wp14:pctWidth>0</wp14:pctWidth>
            </wp14:sizeRelH>
            <wp14:sizeRelV relativeFrom="margin">
              <wp14:pctHeight>0</wp14:pctHeight>
            </wp14:sizeRelV>
          </wp:anchor>
        </w:drawing>
      </w:r>
      <w:r w:rsidR="000226ED">
        <w:rPr>
          <w:rFonts w:ascii="Aptos Narrow" w:hAnsi="Aptos Narrow" w:cs="Aharoni"/>
          <w:sz w:val="40"/>
          <w:szCs w:val="40"/>
        </w:rPr>
        <w:t xml:space="preserve">  </w:t>
      </w:r>
    </w:p>
    <w:p w14:paraId="217EB33F" w14:textId="77777777" w:rsidR="003B3EF1" w:rsidRDefault="003B3EF1" w:rsidP="000226ED">
      <w:pPr>
        <w:jc w:val="center"/>
        <w:rPr>
          <w:rFonts w:ascii="Aptos Narrow" w:hAnsi="Aptos Narrow" w:cs="Aharoni"/>
          <w:sz w:val="40"/>
          <w:szCs w:val="40"/>
        </w:rPr>
      </w:pPr>
    </w:p>
    <w:p w14:paraId="200835FC" w14:textId="77777777" w:rsidR="003B3EF1" w:rsidRDefault="003B3EF1" w:rsidP="000226ED">
      <w:pPr>
        <w:jc w:val="center"/>
        <w:rPr>
          <w:rFonts w:ascii="Aptos Narrow" w:hAnsi="Aptos Narrow" w:cs="Aharoni"/>
          <w:sz w:val="40"/>
          <w:szCs w:val="40"/>
        </w:rPr>
      </w:pPr>
    </w:p>
    <w:p w14:paraId="3C461CD7" w14:textId="77777777" w:rsidR="003B3EF1" w:rsidRDefault="003B3EF1" w:rsidP="000226ED">
      <w:pPr>
        <w:jc w:val="center"/>
        <w:rPr>
          <w:rFonts w:ascii="Aptos Narrow" w:hAnsi="Aptos Narrow" w:cs="Aharoni"/>
          <w:sz w:val="40"/>
          <w:szCs w:val="40"/>
        </w:rPr>
      </w:pPr>
    </w:p>
    <w:p w14:paraId="25F37166" w14:textId="77777777" w:rsidR="003B3EF1" w:rsidRDefault="003B3EF1" w:rsidP="000226ED">
      <w:pPr>
        <w:jc w:val="center"/>
        <w:rPr>
          <w:rFonts w:ascii="Aptos Narrow" w:hAnsi="Aptos Narrow" w:cs="Aharoni"/>
          <w:sz w:val="40"/>
          <w:szCs w:val="40"/>
        </w:rPr>
      </w:pPr>
    </w:p>
    <w:p w14:paraId="71727602" w14:textId="77777777" w:rsidR="003B3EF1" w:rsidRDefault="003B3EF1" w:rsidP="000226ED">
      <w:pPr>
        <w:jc w:val="center"/>
        <w:rPr>
          <w:rFonts w:ascii="Aptos Narrow" w:hAnsi="Aptos Narrow" w:cs="Aharoni"/>
          <w:sz w:val="40"/>
          <w:szCs w:val="40"/>
        </w:rPr>
      </w:pPr>
    </w:p>
    <w:p w14:paraId="0216AE94" w14:textId="77777777" w:rsidR="003B3EF1" w:rsidRDefault="003B3EF1" w:rsidP="000226ED">
      <w:pPr>
        <w:jc w:val="center"/>
        <w:rPr>
          <w:rFonts w:ascii="Aptos Narrow" w:hAnsi="Aptos Narrow" w:cs="Aharoni"/>
          <w:sz w:val="40"/>
          <w:szCs w:val="40"/>
        </w:rPr>
      </w:pPr>
    </w:p>
    <w:p w14:paraId="5A69404E" w14:textId="77777777" w:rsidR="003B3EF1" w:rsidRDefault="003B3EF1" w:rsidP="000226ED">
      <w:pPr>
        <w:jc w:val="center"/>
        <w:rPr>
          <w:rFonts w:ascii="Aptos Narrow" w:hAnsi="Aptos Narrow" w:cs="Aharoni"/>
          <w:sz w:val="40"/>
          <w:szCs w:val="40"/>
        </w:rPr>
      </w:pPr>
    </w:p>
    <w:p w14:paraId="0BAA0C00" w14:textId="77777777" w:rsidR="003B3EF1" w:rsidRDefault="003B3EF1" w:rsidP="000226ED">
      <w:pPr>
        <w:jc w:val="center"/>
        <w:rPr>
          <w:rFonts w:ascii="Aptos Narrow" w:hAnsi="Aptos Narrow" w:cs="Aharoni"/>
          <w:sz w:val="40"/>
          <w:szCs w:val="40"/>
        </w:rPr>
      </w:pPr>
    </w:p>
    <w:p w14:paraId="7B037217" w14:textId="77777777" w:rsidR="003B3EF1" w:rsidRDefault="003B3EF1" w:rsidP="000226ED">
      <w:pPr>
        <w:jc w:val="center"/>
        <w:rPr>
          <w:rFonts w:ascii="Aptos Narrow" w:hAnsi="Aptos Narrow" w:cs="Aharoni"/>
          <w:sz w:val="40"/>
          <w:szCs w:val="40"/>
        </w:rPr>
      </w:pPr>
    </w:p>
    <w:p w14:paraId="0DDB033D" w14:textId="77777777" w:rsidR="003B3EF1" w:rsidRDefault="003B3EF1" w:rsidP="000226ED">
      <w:pPr>
        <w:jc w:val="center"/>
        <w:rPr>
          <w:rFonts w:ascii="Aptos Narrow" w:hAnsi="Aptos Narrow" w:cs="Aharoni"/>
          <w:sz w:val="40"/>
          <w:szCs w:val="40"/>
        </w:rPr>
      </w:pPr>
    </w:p>
    <w:p w14:paraId="7D8FA760" w14:textId="77777777" w:rsidR="003B3EF1" w:rsidRDefault="003B3EF1" w:rsidP="000226ED">
      <w:pPr>
        <w:jc w:val="center"/>
        <w:rPr>
          <w:rFonts w:ascii="Aptos Narrow" w:hAnsi="Aptos Narrow" w:cs="Aharoni"/>
          <w:sz w:val="40"/>
          <w:szCs w:val="40"/>
        </w:rPr>
      </w:pPr>
    </w:p>
    <w:p w14:paraId="43CC6FF0" w14:textId="77777777" w:rsidR="003B3EF1" w:rsidRDefault="003B3EF1" w:rsidP="000226ED">
      <w:pPr>
        <w:jc w:val="center"/>
        <w:rPr>
          <w:rFonts w:ascii="Aptos Narrow" w:hAnsi="Aptos Narrow" w:cs="Aharoni"/>
          <w:sz w:val="40"/>
          <w:szCs w:val="40"/>
        </w:rPr>
      </w:pPr>
    </w:p>
    <w:p w14:paraId="35FB0A11" w14:textId="77777777" w:rsidR="003B3EF1" w:rsidRDefault="003B3EF1" w:rsidP="000226ED">
      <w:pPr>
        <w:jc w:val="center"/>
        <w:rPr>
          <w:rFonts w:ascii="Aptos Narrow" w:hAnsi="Aptos Narrow" w:cs="Aharoni"/>
          <w:sz w:val="40"/>
          <w:szCs w:val="40"/>
        </w:rPr>
      </w:pPr>
    </w:p>
    <w:p w14:paraId="688B2482" w14:textId="77777777" w:rsidR="003B3EF1" w:rsidRDefault="003B3EF1" w:rsidP="000226ED">
      <w:pPr>
        <w:jc w:val="center"/>
        <w:rPr>
          <w:rFonts w:ascii="Aptos Narrow" w:hAnsi="Aptos Narrow" w:cs="Aharoni"/>
          <w:sz w:val="40"/>
          <w:szCs w:val="40"/>
        </w:rPr>
      </w:pPr>
    </w:p>
    <w:p w14:paraId="0877F08E" w14:textId="77777777" w:rsidR="003B3EF1" w:rsidRDefault="003B3EF1" w:rsidP="000226ED">
      <w:pPr>
        <w:jc w:val="center"/>
        <w:rPr>
          <w:rFonts w:ascii="Aptos Narrow" w:hAnsi="Aptos Narrow" w:cs="Aharoni"/>
          <w:sz w:val="40"/>
          <w:szCs w:val="40"/>
        </w:rPr>
      </w:pPr>
    </w:p>
    <w:p w14:paraId="621309F1" w14:textId="7A2E2317" w:rsidR="003B3EF1" w:rsidRDefault="003B3EF1" w:rsidP="003B3EF1">
      <w:pPr>
        <w:jc w:val="center"/>
        <w:rPr>
          <w:rFonts w:ascii="Aptos Narrow" w:hAnsi="Aptos Narrow" w:cs="Aharoni"/>
          <w:sz w:val="40"/>
          <w:szCs w:val="40"/>
        </w:rPr>
      </w:pPr>
      <w:r>
        <w:rPr>
          <w:rFonts w:ascii="Aptos Narrow" w:hAnsi="Aptos Narrow" w:cs="Aharoni"/>
          <w:sz w:val="40"/>
          <w:szCs w:val="40"/>
        </w:rPr>
        <w:lastRenderedPageBreak/>
        <w:t>REGISTRO FOTOGRAFICO</w:t>
      </w:r>
      <w:r w:rsidR="000226ED">
        <w:rPr>
          <w:rFonts w:ascii="Aptos Narrow" w:hAnsi="Aptos Narrow" w:cs="Aharoni"/>
          <w:sz w:val="40"/>
          <w:szCs w:val="40"/>
        </w:rPr>
        <w:t xml:space="preserve">      </w:t>
      </w:r>
    </w:p>
    <w:p w14:paraId="233D0A8A" w14:textId="6399961D" w:rsidR="003B3EF1" w:rsidRDefault="003B3EF1" w:rsidP="000226ED">
      <w:pPr>
        <w:jc w:val="center"/>
        <w:rPr>
          <w:rFonts w:ascii="Aptos Narrow" w:hAnsi="Aptos Narrow" w:cs="Aharoni"/>
          <w:sz w:val="40"/>
          <w:szCs w:val="40"/>
        </w:rPr>
      </w:pPr>
      <w:r>
        <w:rPr>
          <w:rFonts w:ascii="Aptos Narrow" w:hAnsi="Aptos Narrow" w:cs="Aharoni"/>
          <w:noProof/>
          <w:sz w:val="40"/>
          <w:szCs w:val="40"/>
        </w:rPr>
        <w:drawing>
          <wp:anchor distT="0" distB="0" distL="114300" distR="114300" simplePos="0" relativeHeight="251660288" behindDoc="0" locked="0" layoutInCell="1" allowOverlap="1" wp14:anchorId="0E9812D8" wp14:editId="5E5CA92A">
            <wp:simplePos x="0" y="0"/>
            <wp:positionH relativeFrom="margin">
              <wp:posOffset>567690</wp:posOffset>
            </wp:positionH>
            <wp:positionV relativeFrom="paragraph">
              <wp:posOffset>20320</wp:posOffset>
            </wp:positionV>
            <wp:extent cx="4330065" cy="3248025"/>
            <wp:effectExtent l="0" t="0" r="0" b="9525"/>
            <wp:wrapThrough wrapText="bothSides">
              <wp:wrapPolygon edited="0">
                <wp:start x="0" y="0"/>
                <wp:lineTo x="0" y="21537"/>
                <wp:lineTo x="21476" y="21537"/>
                <wp:lineTo x="21476" y="0"/>
                <wp:lineTo x="0" y="0"/>
              </wp:wrapPolygon>
            </wp:wrapThrough>
            <wp:docPr id="851224085" name="Imagen 3"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24085" name="Imagen 3" descr="Personas sentadas en una mesa&#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0065" cy="3248025"/>
                    </a:xfrm>
                    <a:prstGeom prst="rect">
                      <a:avLst/>
                    </a:prstGeom>
                  </pic:spPr>
                </pic:pic>
              </a:graphicData>
            </a:graphic>
            <wp14:sizeRelH relativeFrom="margin">
              <wp14:pctWidth>0</wp14:pctWidth>
            </wp14:sizeRelH>
            <wp14:sizeRelV relativeFrom="margin">
              <wp14:pctHeight>0</wp14:pctHeight>
            </wp14:sizeRelV>
          </wp:anchor>
        </w:drawing>
      </w:r>
      <w:r w:rsidR="000226ED">
        <w:rPr>
          <w:rFonts w:ascii="Aptos Narrow" w:hAnsi="Aptos Narrow" w:cs="Aharoni"/>
          <w:sz w:val="40"/>
          <w:szCs w:val="40"/>
        </w:rPr>
        <w:t xml:space="preserve">    </w:t>
      </w:r>
    </w:p>
    <w:p w14:paraId="1F604229" w14:textId="5724DD89" w:rsidR="003B3EF1" w:rsidRDefault="003B3EF1" w:rsidP="000226ED">
      <w:pPr>
        <w:jc w:val="center"/>
        <w:rPr>
          <w:rFonts w:ascii="Aptos Narrow" w:hAnsi="Aptos Narrow" w:cs="Aharoni"/>
          <w:sz w:val="40"/>
          <w:szCs w:val="40"/>
        </w:rPr>
      </w:pPr>
    </w:p>
    <w:p w14:paraId="302048A0" w14:textId="77777777" w:rsidR="003B3EF1" w:rsidRDefault="003B3EF1" w:rsidP="000226ED">
      <w:pPr>
        <w:jc w:val="center"/>
        <w:rPr>
          <w:rFonts w:ascii="Aptos Narrow" w:hAnsi="Aptos Narrow" w:cs="Aharoni"/>
          <w:sz w:val="40"/>
          <w:szCs w:val="40"/>
        </w:rPr>
      </w:pPr>
      <w:r>
        <w:rPr>
          <w:rFonts w:ascii="Aptos Narrow" w:hAnsi="Aptos Narrow" w:cs="Aharoni"/>
          <w:noProof/>
          <w:sz w:val="40"/>
          <w:szCs w:val="40"/>
        </w:rPr>
        <w:drawing>
          <wp:anchor distT="0" distB="0" distL="114300" distR="114300" simplePos="0" relativeHeight="251661312" behindDoc="0" locked="0" layoutInCell="1" allowOverlap="1" wp14:anchorId="6616A599" wp14:editId="79160F7A">
            <wp:simplePos x="0" y="0"/>
            <wp:positionH relativeFrom="margin">
              <wp:align>center</wp:align>
            </wp:positionH>
            <wp:positionV relativeFrom="paragraph">
              <wp:posOffset>2747010</wp:posOffset>
            </wp:positionV>
            <wp:extent cx="2647950" cy="3530600"/>
            <wp:effectExtent l="0" t="0" r="0" b="0"/>
            <wp:wrapThrough wrapText="bothSides">
              <wp:wrapPolygon edited="0">
                <wp:start x="0" y="0"/>
                <wp:lineTo x="0" y="21445"/>
                <wp:lineTo x="21445" y="21445"/>
                <wp:lineTo x="21445" y="0"/>
                <wp:lineTo x="0" y="0"/>
              </wp:wrapPolygon>
            </wp:wrapThrough>
            <wp:docPr id="1311126728" name="Imagen 4" descr="Hombre sentado en una sill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26728" name="Imagen 4" descr="Hombre sentado en una silla de mader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3530600"/>
                    </a:xfrm>
                    <a:prstGeom prst="rect">
                      <a:avLst/>
                    </a:prstGeom>
                  </pic:spPr>
                </pic:pic>
              </a:graphicData>
            </a:graphic>
          </wp:anchor>
        </w:drawing>
      </w:r>
      <w:r w:rsidR="000226ED">
        <w:rPr>
          <w:rFonts w:ascii="Aptos Narrow" w:hAnsi="Aptos Narrow" w:cs="Aharoni"/>
          <w:sz w:val="40"/>
          <w:szCs w:val="40"/>
        </w:rPr>
        <w:t xml:space="preserve">                  </w:t>
      </w:r>
    </w:p>
    <w:p w14:paraId="452E66DC" w14:textId="77777777" w:rsidR="003B3EF1" w:rsidRDefault="003B3EF1" w:rsidP="000226ED">
      <w:pPr>
        <w:jc w:val="center"/>
        <w:rPr>
          <w:rFonts w:ascii="Aptos Narrow" w:hAnsi="Aptos Narrow" w:cs="Aharoni"/>
          <w:sz w:val="40"/>
          <w:szCs w:val="40"/>
        </w:rPr>
      </w:pPr>
    </w:p>
    <w:p w14:paraId="74BC2B92" w14:textId="77777777" w:rsidR="003B3EF1" w:rsidRDefault="003B3EF1" w:rsidP="000226ED">
      <w:pPr>
        <w:jc w:val="center"/>
        <w:rPr>
          <w:rFonts w:ascii="Aptos Narrow" w:hAnsi="Aptos Narrow" w:cs="Aharoni"/>
          <w:sz w:val="40"/>
          <w:szCs w:val="40"/>
        </w:rPr>
      </w:pPr>
    </w:p>
    <w:p w14:paraId="490FA573" w14:textId="77777777" w:rsidR="003B3EF1" w:rsidRDefault="003B3EF1" w:rsidP="000226ED">
      <w:pPr>
        <w:jc w:val="center"/>
        <w:rPr>
          <w:rFonts w:ascii="Aptos Narrow" w:hAnsi="Aptos Narrow" w:cs="Aharoni"/>
          <w:sz w:val="40"/>
          <w:szCs w:val="40"/>
        </w:rPr>
      </w:pPr>
    </w:p>
    <w:p w14:paraId="72C51BFF" w14:textId="77777777" w:rsidR="003B3EF1" w:rsidRDefault="003B3EF1" w:rsidP="000226ED">
      <w:pPr>
        <w:jc w:val="center"/>
        <w:rPr>
          <w:rFonts w:ascii="Aptos Narrow" w:hAnsi="Aptos Narrow" w:cs="Aharoni"/>
          <w:sz w:val="40"/>
          <w:szCs w:val="40"/>
        </w:rPr>
      </w:pPr>
    </w:p>
    <w:p w14:paraId="5C68E744" w14:textId="77777777" w:rsidR="003B3EF1" w:rsidRDefault="003B3EF1" w:rsidP="000226ED">
      <w:pPr>
        <w:jc w:val="center"/>
        <w:rPr>
          <w:rFonts w:ascii="Aptos Narrow" w:hAnsi="Aptos Narrow" w:cs="Aharoni"/>
          <w:sz w:val="40"/>
          <w:szCs w:val="40"/>
        </w:rPr>
      </w:pPr>
    </w:p>
    <w:p w14:paraId="3AAAA73A" w14:textId="77777777" w:rsidR="003B3EF1" w:rsidRDefault="003B3EF1" w:rsidP="000226ED">
      <w:pPr>
        <w:jc w:val="center"/>
        <w:rPr>
          <w:rFonts w:ascii="Aptos Narrow" w:hAnsi="Aptos Narrow" w:cs="Aharoni"/>
          <w:sz w:val="40"/>
          <w:szCs w:val="40"/>
        </w:rPr>
      </w:pPr>
    </w:p>
    <w:p w14:paraId="47A50166" w14:textId="77777777" w:rsidR="003B3EF1" w:rsidRDefault="003B3EF1" w:rsidP="000226ED">
      <w:pPr>
        <w:jc w:val="center"/>
        <w:rPr>
          <w:rFonts w:ascii="Aptos Narrow" w:hAnsi="Aptos Narrow" w:cs="Aharoni"/>
          <w:sz w:val="40"/>
          <w:szCs w:val="40"/>
        </w:rPr>
      </w:pPr>
    </w:p>
    <w:p w14:paraId="7281E894" w14:textId="77777777" w:rsidR="003B3EF1" w:rsidRDefault="003B3EF1" w:rsidP="000226ED">
      <w:pPr>
        <w:jc w:val="center"/>
        <w:rPr>
          <w:rFonts w:ascii="Aptos Narrow" w:hAnsi="Aptos Narrow" w:cs="Aharoni"/>
          <w:sz w:val="40"/>
          <w:szCs w:val="40"/>
        </w:rPr>
      </w:pPr>
    </w:p>
    <w:p w14:paraId="13960ED1" w14:textId="77777777" w:rsidR="003B3EF1" w:rsidRDefault="003B3EF1" w:rsidP="000226ED">
      <w:pPr>
        <w:jc w:val="center"/>
        <w:rPr>
          <w:rFonts w:ascii="Aptos Narrow" w:hAnsi="Aptos Narrow" w:cs="Aharoni"/>
          <w:sz w:val="40"/>
          <w:szCs w:val="40"/>
        </w:rPr>
      </w:pPr>
    </w:p>
    <w:p w14:paraId="213AEAD9" w14:textId="77777777" w:rsidR="003B3EF1" w:rsidRDefault="003B3EF1" w:rsidP="000226ED">
      <w:pPr>
        <w:jc w:val="center"/>
        <w:rPr>
          <w:rFonts w:ascii="Aptos Narrow" w:hAnsi="Aptos Narrow" w:cs="Aharoni"/>
          <w:sz w:val="40"/>
          <w:szCs w:val="40"/>
        </w:rPr>
      </w:pPr>
    </w:p>
    <w:p w14:paraId="5D2A36C0" w14:textId="77777777" w:rsidR="003B3EF1" w:rsidRDefault="003B3EF1" w:rsidP="000226ED">
      <w:pPr>
        <w:jc w:val="center"/>
        <w:rPr>
          <w:rFonts w:ascii="Aptos Narrow" w:hAnsi="Aptos Narrow" w:cs="Aharoni"/>
          <w:sz w:val="40"/>
          <w:szCs w:val="40"/>
        </w:rPr>
      </w:pPr>
    </w:p>
    <w:p w14:paraId="40C79C90" w14:textId="77777777" w:rsidR="003B3EF1" w:rsidRDefault="003B3EF1" w:rsidP="000226ED">
      <w:pPr>
        <w:jc w:val="center"/>
        <w:rPr>
          <w:rFonts w:ascii="Aptos Narrow" w:hAnsi="Aptos Narrow" w:cs="Aharoni"/>
          <w:sz w:val="40"/>
          <w:szCs w:val="40"/>
        </w:rPr>
      </w:pPr>
    </w:p>
    <w:p w14:paraId="30EDE5EE" w14:textId="77777777" w:rsidR="003B3EF1" w:rsidRDefault="003B3EF1" w:rsidP="000226ED">
      <w:pPr>
        <w:jc w:val="center"/>
        <w:rPr>
          <w:rFonts w:ascii="Aptos Narrow" w:hAnsi="Aptos Narrow" w:cs="Aharoni"/>
          <w:sz w:val="40"/>
          <w:szCs w:val="40"/>
        </w:rPr>
      </w:pPr>
    </w:p>
    <w:p w14:paraId="55F2A481" w14:textId="77777777" w:rsidR="003B3EF1" w:rsidRDefault="003B3EF1" w:rsidP="000226ED">
      <w:pPr>
        <w:jc w:val="center"/>
        <w:rPr>
          <w:rFonts w:ascii="Aptos Narrow" w:hAnsi="Aptos Narrow" w:cs="Aharoni"/>
          <w:sz w:val="40"/>
          <w:szCs w:val="40"/>
        </w:rPr>
      </w:pPr>
      <w:r>
        <w:rPr>
          <w:rFonts w:ascii="Aptos Narrow" w:hAnsi="Aptos Narrow" w:cs="Aharoni"/>
          <w:noProof/>
          <w:sz w:val="40"/>
          <w:szCs w:val="40"/>
        </w:rPr>
        <w:lastRenderedPageBreak/>
        <w:drawing>
          <wp:anchor distT="0" distB="0" distL="114300" distR="114300" simplePos="0" relativeHeight="251663360" behindDoc="0" locked="0" layoutInCell="1" allowOverlap="1" wp14:anchorId="4A1A8D62" wp14:editId="14FAEB00">
            <wp:simplePos x="0" y="0"/>
            <wp:positionH relativeFrom="margin">
              <wp:posOffset>862965</wp:posOffset>
            </wp:positionH>
            <wp:positionV relativeFrom="paragraph">
              <wp:posOffset>5148580</wp:posOffset>
            </wp:positionV>
            <wp:extent cx="3562350" cy="3095625"/>
            <wp:effectExtent l="0" t="0" r="0" b="9525"/>
            <wp:wrapThrough wrapText="bothSides">
              <wp:wrapPolygon edited="0">
                <wp:start x="0" y="0"/>
                <wp:lineTo x="0" y="21534"/>
                <wp:lineTo x="21484" y="21534"/>
                <wp:lineTo x="21484" y="0"/>
                <wp:lineTo x="0" y="0"/>
              </wp:wrapPolygon>
            </wp:wrapThrough>
            <wp:docPr id="1994445839" name="Imagen 6" descr="Un grupo de personas en una sala de estar con piso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45839" name="Imagen 6" descr="Un grupo de personas en una sala de estar con piso de mader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350" cy="3095625"/>
                    </a:xfrm>
                    <a:prstGeom prst="rect">
                      <a:avLst/>
                    </a:prstGeom>
                  </pic:spPr>
                </pic:pic>
              </a:graphicData>
            </a:graphic>
            <wp14:sizeRelH relativeFrom="margin">
              <wp14:pctWidth>0</wp14:pctWidth>
            </wp14:sizeRelH>
            <wp14:sizeRelV relativeFrom="margin">
              <wp14:pctHeight>0</wp14:pctHeight>
            </wp14:sizeRelV>
          </wp:anchor>
        </w:drawing>
      </w:r>
      <w:r>
        <w:rPr>
          <w:rFonts w:ascii="Aptos Narrow" w:hAnsi="Aptos Narrow" w:cs="Aharoni"/>
          <w:noProof/>
          <w:sz w:val="40"/>
          <w:szCs w:val="40"/>
        </w:rPr>
        <w:drawing>
          <wp:anchor distT="0" distB="0" distL="114300" distR="114300" simplePos="0" relativeHeight="251662336" behindDoc="0" locked="0" layoutInCell="1" allowOverlap="1" wp14:anchorId="0323BA03" wp14:editId="0E702CA4">
            <wp:simplePos x="0" y="0"/>
            <wp:positionH relativeFrom="margin">
              <wp:align>right</wp:align>
            </wp:positionH>
            <wp:positionV relativeFrom="paragraph">
              <wp:posOffset>590550</wp:posOffset>
            </wp:positionV>
            <wp:extent cx="5612130" cy="4209415"/>
            <wp:effectExtent l="0" t="0" r="7620" b="635"/>
            <wp:wrapThrough wrapText="bothSides">
              <wp:wrapPolygon edited="0">
                <wp:start x="0" y="0"/>
                <wp:lineTo x="0" y="21506"/>
                <wp:lineTo x="21556" y="21506"/>
                <wp:lineTo x="21556" y="0"/>
                <wp:lineTo x="0" y="0"/>
              </wp:wrapPolygon>
            </wp:wrapThrough>
            <wp:docPr id="2085158059" name="Imagen 5"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8059" name="Imagen 5" descr="Un grupo de personas en un salón de clases&#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r>
        <w:rPr>
          <w:rFonts w:ascii="Aptos Narrow" w:hAnsi="Aptos Narrow" w:cs="Aharoni"/>
          <w:sz w:val="40"/>
          <w:szCs w:val="40"/>
        </w:rPr>
        <w:t>REGISTRO FOTOGRAFICO</w:t>
      </w:r>
      <w:r w:rsidR="000226ED">
        <w:rPr>
          <w:rFonts w:ascii="Aptos Narrow" w:hAnsi="Aptos Narrow" w:cs="Aharoni"/>
          <w:sz w:val="40"/>
          <w:szCs w:val="40"/>
        </w:rPr>
        <w:t xml:space="preserve"> </w:t>
      </w:r>
    </w:p>
    <w:p w14:paraId="36E18976" w14:textId="77777777" w:rsidR="003B3EF1" w:rsidRDefault="003B3EF1" w:rsidP="000226ED">
      <w:pPr>
        <w:jc w:val="center"/>
        <w:rPr>
          <w:rFonts w:ascii="Aptos Narrow" w:hAnsi="Aptos Narrow" w:cs="Aharoni"/>
          <w:sz w:val="40"/>
          <w:szCs w:val="40"/>
        </w:rPr>
      </w:pPr>
    </w:p>
    <w:p w14:paraId="4B980239" w14:textId="77777777" w:rsidR="003B3EF1" w:rsidRDefault="003B3EF1" w:rsidP="000226ED">
      <w:pPr>
        <w:jc w:val="center"/>
        <w:rPr>
          <w:rFonts w:ascii="Aptos Narrow" w:hAnsi="Aptos Narrow" w:cs="Aharoni"/>
          <w:sz w:val="40"/>
          <w:szCs w:val="40"/>
        </w:rPr>
      </w:pPr>
    </w:p>
    <w:p w14:paraId="2F2882D4" w14:textId="77777777" w:rsidR="003B3EF1" w:rsidRDefault="003B3EF1" w:rsidP="000226ED">
      <w:pPr>
        <w:jc w:val="center"/>
        <w:rPr>
          <w:rFonts w:ascii="Aptos Narrow" w:hAnsi="Aptos Narrow" w:cs="Aharoni"/>
          <w:sz w:val="40"/>
          <w:szCs w:val="40"/>
        </w:rPr>
      </w:pPr>
    </w:p>
    <w:p w14:paraId="03E1BACA" w14:textId="77777777" w:rsidR="003B3EF1" w:rsidRDefault="003B3EF1" w:rsidP="000226ED">
      <w:pPr>
        <w:jc w:val="center"/>
        <w:rPr>
          <w:rFonts w:ascii="Aptos Narrow" w:hAnsi="Aptos Narrow" w:cs="Aharoni"/>
          <w:sz w:val="40"/>
          <w:szCs w:val="40"/>
        </w:rPr>
      </w:pPr>
    </w:p>
    <w:p w14:paraId="544C1E67" w14:textId="77777777" w:rsidR="003B3EF1" w:rsidRDefault="003B3EF1" w:rsidP="000226ED">
      <w:pPr>
        <w:jc w:val="center"/>
        <w:rPr>
          <w:rFonts w:ascii="Aptos Narrow" w:hAnsi="Aptos Narrow" w:cs="Aharoni"/>
          <w:sz w:val="40"/>
          <w:szCs w:val="40"/>
        </w:rPr>
      </w:pPr>
    </w:p>
    <w:p w14:paraId="6B4AC694" w14:textId="77777777" w:rsidR="003B3EF1" w:rsidRDefault="003B3EF1" w:rsidP="000226ED">
      <w:pPr>
        <w:jc w:val="center"/>
        <w:rPr>
          <w:rFonts w:ascii="Aptos Narrow" w:hAnsi="Aptos Narrow" w:cs="Aharoni"/>
          <w:sz w:val="40"/>
          <w:szCs w:val="40"/>
        </w:rPr>
      </w:pPr>
    </w:p>
    <w:p w14:paraId="5757BB35" w14:textId="77777777" w:rsidR="003B3EF1" w:rsidRDefault="003B3EF1" w:rsidP="000226ED">
      <w:pPr>
        <w:jc w:val="center"/>
        <w:rPr>
          <w:rFonts w:ascii="Aptos Narrow" w:hAnsi="Aptos Narrow" w:cs="Aharoni"/>
          <w:sz w:val="40"/>
          <w:szCs w:val="40"/>
        </w:rPr>
      </w:pPr>
    </w:p>
    <w:p w14:paraId="5735EA15" w14:textId="6DD132B6" w:rsidR="001E2A89" w:rsidRPr="006A1572" w:rsidRDefault="003B3EF1" w:rsidP="000226ED">
      <w:pPr>
        <w:jc w:val="center"/>
        <w:rPr>
          <w:rFonts w:ascii="Aptos Narrow" w:hAnsi="Aptos Narrow" w:cs="Aharoni"/>
          <w:sz w:val="40"/>
          <w:szCs w:val="40"/>
        </w:rPr>
      </w:pPr>
      <w:r>
        <w:rPr>
          <w:rFonts w:ascii="Aptos Narrow" w:hAnsi="Aptos Narrow" w:cs="Aharoni"/>
          <w:noProof/>
          <w:sz w:val="40"/>
          <w:szCs w:val="40"/>
        </w:rPr>
        <w:lastRenderedPageBreak/>
        <w:drawing>
          <wp:anchor distT="0" distB="0" distL="114300" distR="114300" simplePos="0" relativeHeight="251664384" behindDoc="0" locked="0" layoutInCell="1" allowOverlap="1" wp14:anchorId="659372B0" wp14:editId="362AB4AC">
            <wp:simplePos x="0" y="0"/>
            <wp:positionH relativeFrom="column">
              <wp:posOffset>1053465</wp:posOffset>
            </wp:positionH>
            <wp:positionV relativeFrom="paragraph">
              <wp:posOffset>3567430</wp:posOffset>
            </wp:positionV>
            <wp:extent cx="3467100" cy="4686300"/>
            <wp:effectExtent l="0" t="0" r="0" b="0"/>
            <wp:wrapThrough wrapText="bothSides">
              <wp:wrapPolygon edited="0">
                <wp:start x="0" y="0"/>
                <wp:lineTo x="0" y="21512"/>
                <wp:lineTo x="21481" y="21512"/>
                <wp:lineTo x="21481" y="0"/>
                <wp:lineTo x="0" y="0"/>
              </wp:wrapPolygon>
            </wp:wrapThrough>
            <wp:docPr id="1981393372" name="Imagen 8" descr="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93372" name="Imagen 8" descr="Grupo de personas de pie&#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100" cy="4686300"/>
                    </a:xfrm>
                    <a:prstGeom prst="rect">
                      <a:avLst/>
                    </a:prstGeom>
                  </pic:spPr>
                </pic:pic>
              </a:graphicData>
            </a:graphic>
            <wp14:sizeRelH relativeFrom="margin">
              <wp14:pctWidth>0</wp14:pctWidth>
            </wp14:sizeRelH>
            <wp14:sizeRelV relativeFrom="margin">
              <wp14:pctHeight>0</wp14:pctHeight>
            </wp14:sizeRelV>
          </wp:anchor>
        </w:drawing>
      </w:r>
      <w:r>
        <w:rPr>
          <w:rFonts w:ascii="Aptos Narrow" w:hAnsi="Aptos Narrow" w:cs="Aharoni"/>
          <w:sz w:val="40"/>
          <w:szCs w:val="40"/>
        </w:rPr>
        <w:t>REGISTRO FOTOGRAFICO</w:t>
      </w:r>
      <w:r w:rsidR="000226ED">
        <w:rPr>
          <w:rFonts w:ascii="Aptos Narrow" w:hAnsi="Aptos Narrow" w:cs="Aharoni"/>
          <w:sz w:val="40"/>
          <w:szCs w:val="40"/>
        </w:rPr>
        <w:t xml:space="preserve">  </w:t>
      </w:r>
      <w:r>
        <w:rPr>
          <w:rFonts w:ascii="Aptos Narrow" w:hAnsi="Aptos Narrow" w:cs="Aharoni"/>
          <w:noProof/>
          <w:sz w:val="40"/>
          <w:szCs w:val="40"/>
        </w:rPr>
        <w:drawing>
          <wp:inline distT="0" distB="0" distL="0" distR="0" wp14:anchorId="0D9362D6" wp14:editId="47B998E0">
            <wp:extent cx="4362450" cy="2999740"/>
            <wp:effectExtent l="0" t="0" r="0" b="0"/>
            <wp:docPr id="266744136" name="Imagen 9" descr="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44136" name="Imagen 9" descr="Grupo de personas de pie&#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0588" cy="3005336"/>
                    </a:xfrm>
                    <a:prstGeom prst="rect">
                      <a:avLst/>
                    </a:prstGeom>
                  </pic:spPr>
                </pic:pic>
              </a:graphicData>
            </a:graphic>
          </wp:inline>
        </w:drawing>
      </w:r>
      <w:r w:rsidR="000226ED">
        <w:rPr>
          <w:rFonts w:ascii="Aptos Narrow" w:hAnsi="Aptos Narrow" w:cs="Aharoni"/>
          <w:sz w:val="40"/>
          <w:szCs w:val="40"/>
        </w:rPr>
        <w:t xml:space="preserve">                                                                                    </w:t>
      </w:r>
    </w:p>
    <w:sectPr w:rsidR="001E2A89" w:rsidRPr="006A1572" w:rsidSect="00485AC2">
      <w:pgSz w:w="12240" w:h="15840"/>
      <w:pgMar w:top="1417" w:right="1701" w:bottom="1417" w:left="1701" w:header="708" w:footer="708" w:gutter="0"/>
      <w:pgBorders w:offsetFrom="page">
        <w:top w:val="dotted" w:sz="4" w:space="24" w:color="auto" w:shadow="1"/>
        <w:left w:val="dotted" w:sz="4" w:space="24" w:color="auto" w:shadow="1"/>
        <w:bottom w:val="dotted" w:sz="4" w:space="24" w:color="auto" w:shadow="1"/>
        <w:right w:val="dotted"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A7285"/>
    <w:multiLevelType w:val="multilevel"/>
    <w:tmpl w:val="4FE8E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9979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72"/>
    <w:rsid w:val="000226ED"/>
    <w:rsid w:val="0003170A"/>
    <w:rsid w:val="000F2F91"/>
    <w:rsid w:val="001E2A89"/>
    <w:rsid w:val="0034774E"/>
    <w:rsid w:val="003B3EF1"/>
    <w:rsid w:val="003C3574"/>
    <w:rsid w:val="00485AC2"/>
    <w:rsid w:val="006A1572"/>
    <w:rsid w:val="008366C1"/>
    <w:rsid w:val="00D06B2E"/>
    <w:rsid w:val="00E239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9DD77"/>
  <w15:chartTrackingRefBased/>
  <w15:docId w15:val="{DA6CA114-C7B5-411F-BFB3-F1659727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A15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A15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A157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A157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A157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A157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A15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A15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A15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157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A157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A157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A157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A157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A15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A15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A15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A1572"/>
    <w:rPr>
      <w:rFonts w:eastAsiaTheme="majorEastAsia" w:cstheme="majorBidi"/>
      <w:color w:val="272727" w:themeColor="text1" w:themeTint="D8"/>
    </w:rPr>
  </w:style>
  <w:style w:type="paragraph" w:styleId="Ttulo">
    <w:name w:val="Title"/>
    <w:basedOn w:val="Normal"/>
    <w:next w:val="Normal"/>
    <w:link w:val="TtuloCar"/>
    <w:uiPriority w:val="10"/>
    <w:qFormat/>
    <w:rsid w:val="006A15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157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A157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A15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A1572"/>
    <w:pPr>
      <w:spacing w:before="160"/>
      <w:jc w:val="center"/>
    </w:pPr>
    <w:rPr>
      <w:i/>
      <w:iCs/>
      <w:color w:val="404040" w:themeColor="text1" w:themeTint="BF"/>
    </w:rPr>
  </w:style>
  <w:style w:type="character" w:customStyle="1" w:styleId="CitaCar">
    <w:name w:val="Cita Car"/>
    <w:basedOn w:val="Fuentedeprrafopredeter"/>
    <w:link w:val="Cita"/>
    <w:uiPriority w:val="29"/>
    <w:rsid w:val="006A1572"/>
    <w:rPr>
      <w:i/>
      <w:iCs/>
      <w:color w:val="404040" w:themeColor="text1" w:themeTint="BF"/>
    </w:rPr>
  </w:style>
  <w:style w:type="paragraph" w:styleId="Prrafodelista">
    <w:name w:val="List Paragraph"/>
    <w:basedOn w:val="Normal"/>
    <w:uiPriority w:val="34"/>
    <w:qFormat/>
    <w:rsid w:val="006A1572"/>
    <w:pPr>
      <w:ind w:left="720"/>
      <w:contextualSpacing/>
    </w:pPr>
  </w:style>
  <w:style w:type="character" w:styleId="nfasisintenso">
    <w:name w:val="Intense Emphasis"/>
    <w:basedOn w:val="Fuentedeprrafopredeter"/>
    <w:uiPriority w:val="21"/>
    <w:qFormat/>
    <w:rsid w:val="006A1572"/>
    <w:rPr>
      <w:i/>
      <w:iCs/>
      <w:color w:val="0F4761" w:themeColor="accent1" w:themeShade="BF"/>
    </w:rPr>
  </w:style>
  <w:style w:type="paragraph" w:styleId="Citadestacada">
    <w:name w:val="Intense Quote"/>
    <w:basedOn w:val="Normal"/>
    <w:next w:val="Normal"/>
    <w:link w:val="CitadestacadaCar"/>
    <w:uiPriority w:val="30"/>
    <w:qFormat/>
    <w:rsid w:val="006A15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A1572"/>
    <w:rPr>
      <w:i/>
      <w:iCs/>
      <w:color w:val="0F4761" w:themeColor="accent1" w:themeShade="BF"/>
    </w:rPr>
  </w:style>
  <w:style w:type="character" w:styleId="Referenciaintensa">
    <w:name w:val="Intense Reference"/>
    <w:basedOn w:val="Fuentedeprrafopredeter"/>
    <w:uiPriority w:val="32"/>
    <w:qFormat/>
    <w:rsid w:val="006A157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616738">
      <w:bodyDiv w:val="1"/>
      <w:marLeft w:val="0"/>
      <w:marRight w:val="0"/>
      <w:marTop w:val="0"/>
      <w:marBottom w:val="0"/>
      <w:divBdr>
        <w:top w:val="none" w:sz="0" w:space="0" w:color="auto"/>
        <w:left w:val="none" w:sz="0" w:space="0" w:color="auto"/>
        <w:bottom w:val="none" w:sz="0" w:space="0" w:color="auto"/>
        <w:right w:val="none" w:sz="0" w:space="0" w:color="auto"/>
      </w:divBdr>
    </w:div>
    <w:div w:id="167865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785CC-18A7-4402-A1D0-BA86D1F0A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1423</Words>
  <Characters>7828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ALEXANDER BOLANOS ZAMBRANO</dc:creator>
  <cp:keywords/>
  <dc:description/>
  <cp:lastModifiedBy>FABIO ALEXANDER BOLANOS ZAMBRANO</cp:lastModifiedBy>
  <cp:revision>2</cp:revision>
  <dcterms:created xsi:type="dcterms:W3CDTF">2025-06-01T02:52:00Z</dcterms:created>
  <dcterms:modified xsi:type="dcterms:W3CDTF">2025-06-01T02:52:00Z</dcterms:modified>
</cp:coreProperties>
</file>