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intelligence2.xml" ContentType="application/vnd.ms-office.intelligence2+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xmlns:wp14="http://schemas.microsoft.com/office/word/2010/wordml" w:rsidP="7A5FA3EA" wp14:paraId="47C774AD" wp14:textId="7626A84B">
      <w:pPr>
        <w:jc w:val="center"/>
        <w:rPr>
          <w:rFonts w:ascii="Arial" w:hAnsi="Arial" w:eastAsia="Arial" w:cs="Arial"/>
          <w:b w:val="0"/>
          <w:bCs w:val="0"/>
          <w:color w:val="auto"/>
        </w:rPr>
      </w:pPr>
      <w:r w:rsidRPr="7A5FA3EA" w:rsidR="242E3376">
        <w:rPr>
          <w:rFonts w:ascii="Arial" w:hAnsi="Arial" w:eastAsia="Arial" w:cs="Arial"/>
          <w:b w:val="0"/>
          <w:bCs w:val="0"/>
          <w:color w:val="auto"/>
        </w:rPr>
        <w:t>Bitácora</w:t>
      </w:r>
      <w:r w:rsidRPr="7A5FA3EA" w:rsidR="242E3376">
        <w:rPr>
          <w:rFonts w:ascii="Arial" w:hAnsi="Arial" w:eastAsia="Arial" w:cs="Arial"/>
          <w:b w:val="0"/>
          <w:bCs w:val="0"/>
          <w:color w:val="auto"/>
        </w:rPr>
        <w:t xml:space="preserve"> </w:t>
      </w:r>
    </w:p>
    <w:p xmlns:wp14="http://schemas.microsoft.com/office/word/2010/wordml" w:rsidP="7A5FA3EA" wp14:paraId="1B537BD2" wp14:textId="7B1A42B6">
      <w:pPr>
        <w:jc w:val="center"/>
        <w:rPr>
          <w:rFonts w:ascii="Arial" w:hAnsi="Arial" w:eastAsia="Arial" w:cs="Arial"/>
          <w:b w:val="0"/>
          <w:bCs w:val="0"/>
          <w:color w:val="auto"/>
        </w:rPr>
      </w:pPr>
    </w:p>
    <w:p xmlns:wp14="http://schemas.microsoft.com/office/word/2010/wordml" w:rsidP="7A5FA3EA" wp14:paraId="4092B984" wp14:textId="5BDEEFCA">
      <w:pPr>
        <w:jc w:val="center"/>
        <w:rPr>
          <w:rFonts w:ascii="Arial" w:hAnsi="Arial" w:eastAsia="Arial" w:cs="Arial"/>
          <w:b w:val="0"/>
          <w:bCs w:val="0"/>
          <w:color w:val="auto"/>
        </w:rPr>
      </w:pPr>
    </w:p>
    <w:p xmlns:wp14="http://schemas.microsoft.com/office/word/2010/wordml" w:rsidP="7A5FA3EA" wp14:paraId="156E4A5B" wp14:textId="33457F03">
      <w:pPr>
        <w:jc w:val="center"/>
        <w:rPr>
          <w:rFonts w:ascii="Arial" w:hAnsi="Arial" w:eastAsia="Arial" w:cs="Arial"/>
          <w:b w:val="0"/>
          <w:bCs w:val="0"/>
          <w:color w:val="auto"/>
        </w:rPr>
      </w:pPr>
    </w:p>
    <w:p xmlns:wp14="http://schemas.microsoft.com/office/word/2010/wordml" w:rsidP="7A5FA3EA" wp14:paraId="07838396" wp14:textId="6C53D555">
      <w:pPr>
        <w:jc w:val="center"/>
        <w:rPr>
          <w:rFonts w:ascii="Arial" w:hAnsi="Arial" w:eastAsia="Arial" w:cs="Arial"/>
          <w:b w:val="0"/>
          <w:bCs w:val="0"/>
          <w:color w:val="auto"/>
        </w:rPr>
      </w:pPr>
    </w:p>
    <w:p xmlns:wp14="http://schemas.microsoft.com/office/word/2010/wordml" w:rsidP="7A5FA3EA" wp14:paraId="4F39D956" wp14:textId="2504D0DC">
      <w:pPr>
        <w:jc w:val="center"/>
        <w:rPr>
          <w:rFonts w:ascii="Arial" w:hAnsi="Arial" w:eastAsia="Arial" w:cs="Arial"/>
          <w:b w:val="0"/>
          <w:bCs w:val="0"/>
          <w:color w:val="auto"/>
        </w:rPr>
      </w:pPr>
    </w:p>
    <w:p xmlns:wp14="http://schemas.microsoft.com/office/word/2010/wordml" w:rsidP="7A5FA3EA" wp14:paraId="06224E80" wp14:textId="49A89B40">
      <w:pPr>
        <w:jc w:val="center"/>
        <w:rPr>
          <w:rFonts w:ascii="Arial" w:hAnsi="Arial" w:eastAsia="Arial" w:cs="Arial"/>
          <w:b w:val="0"/>
          <w:bCs w:val="0"/>
          <w:color w:val="auto"/>
        </w:rPr>
      </w:pPr>
    </w:p>
    <w:p xmlns:wp14="http://schemas.microsoft.com/office/word/2010/wordml" w:rsidP="7A5FA3EA" wp14:paraId="44B60D0F" wp14:textId="3EA75AD5">
      <w:pPr>
        <w:jc w:val="center"/>
        <w:rPr>
          <w:rFonts w:ascii="Arial" w:hAnsi="Arial" w:eastAsia="Arial" w:cs="Arial"/>
          <w:b w:val="0"/>
          <w:bCs w:val="0"/>
          <w:color w:val="auto"/>
        </w:rPr>
      </w:pPr>
    </w:p>
    <w:p xmlns:wp14="http://schemas.microsoft.com/office/word/2010/wordml" w:rsidP="7A5FA3EA" wp14:paraId="04A3AD15" wp14:textId="1A749554">
      <w:pPr>
        <w:jc w:val="center"/>
        <w:rPr>
          <w:rFonts w:ascii="Arial" w:hAnsi="Arial" w:eastAsia="Arial" w:cs="Arial"/>
          <w:b w:val="0"/>
          <w:bCs w:val="0"/>
          <w:color w:val="auto"/>
        </w:rPr>
      </w:pPr>
    </w:p>
    <w:p xmlns:wp14="http://schemas.microsoft.com/office/word/2010/wordml" w:rsidP="7A5FA3EA" wp14:paraId="216A3E52" wp14:textId="7773A726">
      <w:pPr>
        <w:jc w:val="center"/>
        <w:rPr>
          <w:rFonts w:ascii="Arial" w:hAnsi="Arial" w:eastAsia="Arial" w:cs="Arial"/>
          <w:b w:val="0"/>
          <w:bCs w:val="0"/>
          <w:color w:val="auto"/>
        </w:rPr>
      </w:pPr>
    </w:p>
    <w:p xmlns:wp14="http://schemas.microsoft.com/office/word/2010/wordml" w:rsidP="7A5FA3EA" wp14:paraId="511CB211" wp14:textId="5BF2C876">
      <w:pPr>
        <w:jc w:val="center"/>
        <w:rPr>
          <w:rFonts w:ascii="Arial" w:hAnsi="Arial" w:eastAsia="Arial" w:cs="Arial"/>
          <w:b w:val="0"/>
          <w:bCs w:val="0"/>
          <w:color w:val="auto"/>
        </w:rPr>
      </w:pPr>
      <w:r w:rsidRPr="7A5FA3EA" w:rsidR="242E3376">
        <w:rPr>
          <w:rFonts w:ascii="Arial" w:hAnsi="Arial" w:eastAsia="Arial" w:cs="Arial"/>
          <w:b w:val="0"/>
          <w:bCs w:val="0"/>
          <w:color w:val="auto"/>
        </w:rPr>
        <w:t>Vanessa Morales</w:t>
      </w:r>
    </w:p>
    <w:p xmlns:wp14="http://schemas.microsoft.com/office/word/2010/wordml" w:rsidP="7A5FA3EA" wp14:paraId="24803F04" wp14:textId="7C091241">
      <w:pPr>
        <w:jc w:val="center"/>
        <w:rPr>
          <w:rFonts w:ascii="Arial" w:hAnsi="Arial" w:eastAsia="Arial" w:cs="Arial"/>
          <w:b w:val="0"/>
          <w:bCs w:val="0"/>
          <w:color w:val="auto"/>
        </w:rPr>
      </w:pPr>
      <w:r w:rsidRPr="7A5FA3EA" w:rsidR="242E3376">
        <w:rPr>
          <w:rFonts w:ascii="Arial" w:hAnsi="Arial" w:eastAsia="Arial" w:cs="Arial"/>
          <w:b w:val="0"/>
          <w:bCs w:val="0"/>
          <w:color w:val="auto"/>
        </w:rPr>
        <w:t>Natalia Arias</w:t>
      </w:r>
    </w:p>
    <w:p xmlns:wp14="http://schemas.microsoft.com/office/word/2010/wordml" w:rsidP="7A5FA3EA" wp14:paraId="63DF9618" wp14:textId="69932B28">
      <w:pPr>
        <w:jc w:val="center"/>
        <w:rPr>
          <w:rFonts w:ascii="Arial" w:hAnsi="Arial" w:eastAsia="Arial" w:cs="Arial"/>
          <w:b w:val="0"/>
          <w:bCs w:val="0"/>
          <w:color w:val="auto"/>
        </w:rPr>
      </w:pPr>
      <w:r w:rsidRPr="7A5FA3EA" w:rsidR="242E3376">
        <w:rPr>
          <w:rFonts w:ascii="Arial" w:hAnsi="Arial" w:eastAsia="Arial" w:cs="Arial"/>
          <w:b w:val="0"/>
          <w:bCs w:val="0"/>
          <w:color w:val="auto"/>
        </w:rPr>
        <w:t>Diana Goyes</w:t>
      </w:r>
    </w:p>
    <w:p xmlns:wp14="http://schemas.microsoft.com/office/word/2010/wordml" w:rsidP="7A5FA3EA" wp14:paraId="0A085B6E" wp14:textId="3EDE502A">
      <w:pPr>
        <w:jc w:val="center"/>
        <w:rPr>
          <w:rFonts w:ascii="Arial" w:hAnsi="Arial" w:eastAsia="Arial" w:cs="Arial"/>
          <w:b w:val="0"/>
          <w:bCs w:val="0"/>
          <w:color w:val="auto"/>
        </w:rPr>
      </w:pPr>
      <w:r w:rsidRPr="7A5FA3EA" w:rsidR="242E3376">
        <w:rPr>
          <w:rFonts w:ascii="Arial" w:hAnsi="Arial" w:eastAsia="Arial" w:cs="Arial"/>
          <w:b w:val="0"/>
          <w:bCs w:val="0"/>
          <w:color w:val="auto"/>
        </w:rPr>
        <w:t>Esleyder</w:t>
      </w:r>
      <w:r w:rsidRPr="7A5FA3EA" w:rsidR="242E3376">
        <w:rPr>
          <w:rFonts w:ascii="Arial" w:hAnsi="Arial" w:eastAsia="Arial" w:cs="Arial"/>
          <w:b w:val="0"/>
          <w:bCs w:val="0"/>
          <w:color w:val="auto"/>
        </w:rPr>
        <w:t xml:space="preserve"> </w:t>
      </w:r>
      <w:r w:rsidRPr="7A5FA3EA" w:rsidR="242E3376">
        <w:rPr>
          <w:rFonts w:ascii="Arial" w:hAnsi="Arial" w:eastAsia="Arial" w:cs="Arial"/>
          <w:b w:val="0"/>
          <w:bCs w:val="0"/>
          <w:color w:val="auto"/>
        </w:rPr>
        <w:t>Paspuezan</w:t>
      </w:r>
    </w:p>
    <w:p xmlns:wp14="http://schemas.microsoft.com/office/word/2010/wordml" w:rsidP="7A5FA3EA" wp14:paraId="4F378489" wp14:textId="7DDA0827">
      <w:pPr>
        <w:jc w:val="center"/>
        <w:rPr>
          <w:rFonts w:ascii="Arial" w:hAnsi="Arial" w:eastAsia="Arial" w:cs="Arial"/>
          <w:b w:val="0"/>
          <w:bCs w:val="0"/>
          <w:color w:val="auto"/>
        </w:rPr>
      </w:pPr>
      <w:r w:rsidRPr="7A5FA3EA" w:rsidR="242E3376">
        <w:rPr>
          <w:rFonts w:ascii="Arial" w:hAnsi="Arial" w:eastAsia="Arial" w:cs="Arial"/>
          <w:b w:val="0"/>
          <w:bCs w:val="0"/>
          <w:color w:val="auto"/>
        </w:rPr>
        <w:t>Katalyna</w:t>
      </w:r>
      <w:r w:rsidRPr="7A5FA3EA" w:rsidR="242E3376">
        <w:rPr>
          <w:rFonts w:ascii="Arial" w:hAnsi="Arial" w:eastAsia="Arial" w:cs="Arial"/>
          <w:b w:val="0"/>
          <w:bCs w:val="0"/>
          <w:color w:val="auto"/>
        </w:rPr>
        <w:t xml:space="preserve"> Trejo </w:t>
      </w:r>
    </w:p>
    <w:p xmlns:wp14="http://schemas.microsoft.com/office/word/2010/wordml" w:rsidP="7A5FA3EA" wp14:paraId="705AC8B0" wp14:textId="6881EE09">
      <w:pPr>
        <w:jc w:val="center"/>
        <w:rPr>
          <w:rFonts w:ascii="Arial" w:hAnsi="Arial" w:eastAsia="Arial" w:cs="Arial"/>
          <w:b w:val="0"/>
          <w:bCs w:val="0"/>
          <w:color w:val="auto"/>
        </w:rPr>
      </w:pPr>
    </w:p>
    <w:p xmlns:wp14="http://schemas.microsoft.com/office/word/2010/wordml" w:rsidP="7A5FA3EA" wp14:paraId="2158CAE9" wp14:textId="65B2C580">
      <w:pPr>
        <w:jc w:val="center"/>
        <w:rPr>
          <w:rFonts w:ascii="Arial" w:hAnsi="Arial" w:eastAsia="Arial" w:cs="Arial"/>
          <w:b w:val="0"/>
          <w:bCs w:val="0"/>
          <w:color w:val="auto"/>
        </w:rPr>
      </w:pPr>
    </w:p>
    <w:p xmlns:wp14="http://schemas.microsoft.com/office/word/2010/wordml" w:rsidP="7A5FA3EA" wp14:paraId="65315B3E" wp14:textId="0809739B">
      <w:pPr>
        <w:jc w:val="center"/>
        <w:rPr>
          <w:rFonts w:ascii="Arial" w:hAnsi="Arial" w:eastAsia="Arial" w:cs="Arial"/>
          <w:b w:val="0"/>
          <w:bCs w:val="0"/>
          <w:color w:val="auto"/>
        </w:rPr>
      </w:pPr>
    </w:p>
    <w:p xmlns:wp14="http://schemas.microsoft.com/office/word/2010/wordml" w:rsidP="7A5FA3EA" wp14:paraId="71DB07FD" wp14:textId="711F20F7">
      <w:pPr>
        <w:jc w:val="center"/>
        <w:rPr>
          <w:rFonts w:ascii="Arial" w:hAnsi="Arial" w:eastAsia="Arial" w:cs="Arial"/>
          <w:b w:val="0"/>
          <w:bCs w:val="0"/>
          <w:color w:val="auto"/>
        </w:rPr>
      </w:pPr>
    </w:p>
    <w:p xmlns:wp14="http://schemas.microsoft.com/office/word/2010/wordml" w:rsidP="7A5FA3EA" wp14:paraId="6CDED59C" wp14:textId="1CC3F442">
      <w:pPr>
        <w:jc w:val="center"/>
        <w:rPr>
          <w:rFonts w:ascii="Arial" w:hAnsi="Arial" w:eastAsia="Arial" w:cs="Arial"/>
          <w:b w:val="0"/>
          <w:bCs w:val="0"/>
          <w:color w:val="auto"/>
        </w:rPr>
      </w:pPr>
    </w:p>
    <w:p xmlns:wp14="http://schemas.microsoft.com/office/word/2010/wordml" w:rsidP="7A5FA3EA" wp14:paraId="6E9EB80F" wp14:textId="4B89F8E0">
      <w:pPr>
        <w:jc w:val="center"/>
        <w:rPr>
          <w:rFonts w:ascii="Arial" w:hAnsi="Arial" w:eastAsia="Arial" w:cs="Arial"/>
          <w:b w:val="0"/>
          <w:bCs w:val="0"/>
          <w:color w:val="auto"/>
        </w:rPr>
      </w:pPr>
    </w:p>
    <w:p xmlns:wp14="http://schemas.microsoft.com/office/word/2010/wordml" w:rsidP="7A5FA3EA" wp14:paraId="369AD974" wp14:textId="09F3AE50">
      <w:pPr>
        <w:jc w:val="center"/>
        <w:rPr>
          <w:rFonts w:ascii="Arial" w:hAnsi="Arial" w:eastAsia="Arial" w:cs="Arial"/>
          <w:b w:val="0"/>
          <w:bCs w:val="0"/>
          <w:color w:val="auto"/>
        </w:rPr>
      </w:pPr>
    </w:p>
    <w:p xmlns:wp14="http://schemas.microsoft.com/office/word/2010/wordml" w:rsidP="7A5FA3EA" wp14:paraId="01122635" wp14:textId="7ED66469">
      <w:pPr>
        <w:pStyle w:val="Normal"/>
        <w:jc w:val="center"/>
        <w:rPr>
          <w:rFonts w:ascii="Arial" w:hAnsi="Arial" w:eastAsia="Arial" w:cs="Arial"/>
          <w:b w:val="0"/>
          <w:bCs w:val="0"/>
          <w:color w:val="auto"/>
        </w:rPr>
      </w:pPr>
    </w:p>
    <w:p xmlns:wp14="http://schemas.microsoft.com/office/word/2010/wordml" w:rsidP="7A5FA3EA" wp14:paraId="52AD696F" wp14:textId="52C64F3A">
      <w:pPr>
        <w:pStyle w:val="Normal"/>
        <w:jc w:val="center"/>
        <w:rPr>
          <w:rFonts w:ascii="Arial" w:hAnsi="Arial" w:eastAsia="Arial" w:cs="Arial"/>
          <w:b w:val="0"/>
          <w:bCs w:val="0"/>
          <w:color w:val="auto"/>
        </w:rPr>
      </w:pPr>
    </w:p>
    <w:p xmlns:wp14="http://schemas.microsoft.com/office/word/2010/wordml" w:rsidP="7A5FA3EA" wp14:paraId="26E40001" wp14:textId="67BBE523">
      <w:pPr>
        <w:jc w:val="center"/>
        <w:rPr>
          <w:rFonts w:ascii="Arial" w:hAnsi="Arial" w:eastAsia="Arial" w:cs="Arial"/>
          <w:b w:val="0"/>
          <w:bCs w:val="0"/>
          <w:color w:val="auto"/>
        </w:rPr>
      </w:pPr>
    </w:p>
    <w:p xmlns:wp14="http://schemas.microsoft.com/office/word/2010/wordml" w:rsidP="7A5FA3EA" wp14:paraId="729D1E99" wp14:textId="2C48FF3B">
      <w:pPr>
        <w:jc w:val="center"/>
        <w:rPr>
          <w:rFonts w:ascii="Arial" w:hAnsi="Arial" w:eastAsia="Arial" w:cs="Arial"/>
          <w:b w:val="0"/>
          <w:bCs w:val="0"/>
          <w:color w:val="auto"/>
        </w:rPr>
      </w:pPr>
    </w:p>
    <w:p xmlns:wp14="http://schemas.microsoft.com/office/word/2010/wordml" w:rsidP="7A5FA3EA" wp14:paraId="0AE6DB09" wp14:textId="165E36C9">
      <w:pPr>
        <w:jc w:val="center"/>
        <w:rPr>
          <w:rFonts w:ascii="Arial" w:hAnsi="Arial" w:eastAsia="Arial" w:cs="Arial"/>
          <w:b w:val="0"/>
          <w:bCs w:val="0"/>
          <w:color w:val="auto"/>
        </w:rPr>
      </w:pPr>
    </w:p>
    <w:p xmlns:wp14="http://schemas.microsoft.com/office/word/2010/wordml" w:rsidP="7A5FA3EA" wp14:paraId="46D4C439" wp14:textId="30A16E32">
      <w:pPr>
        <w:jc w:val="center"/>
        <w:rPr>
          <w:rFonts w:ascii="Arial" w:hAnsi="Arial" w:eastAsia="Arial" w:cs="Arial"/>
          <w:b w:val="0"/>
          <w:bCs w:val="0"/>
          <w:color w:val="auto"/>
        </w:rPr>
      </w:pPr>
      <w:r w:rsidRPr="7A5FA3EA" w:rsidR="4367A39A">
        <w:rPr>
          <w:rFonts w:ascii="Arial" w:hAnsi="Arial" w:eastAsia="Arial" w:cs="Arial"/>
          <w:b w:val="0"/>
          <w:bCs w:val="0"/>
          <w:color w:val="auto"/>
        </w:rPr>
        <w:t xml:space="preserve">Universidad de Nariño </w:t>
      </w:r>
    </w:p>
    <w:p xmlns:wp14="http://schemas.microsoft.com/office/word/2010/wordml" w:rsidP="7A5FA3EA" wp14:paraId="28A9E1EA" wp14:textId="029C86B1">
      <w:pPr>
        <w:jc w:val="center"/>
        <w:rPr>
          <w:rFonts w:ascii="Arial" w:hAnsi="Arial" w:eastAsia="Arial" w:cs="Arial"/>
          <w:b w:val="0"/>
          <w:bCs w:val="0"/>
          <w:color w:val="auto"/>
        </w:rPr>
      </w:pPr>
      <w:r w:rsidRPr="7A5FA3EA" w:rsidR="4367A39A">
        <w:rPr>
          <w:rFonts w:ascii="Arial" w:hAnsi="Arial" w:eastAsia="Arial" w:cs="Arial"/>
          <w:b w:val="0"/>
          <w:bCs w:val="0"/>
          <w:color w:val="auto"/>
        </w:rPr>
        <w:t xml:space="preserve">Ipiales </w:t>
      </w:r>
    </w:p>
    <w:p xmlns:wp14="http://schemas.microsoft.com/office/word/2010/wordml" w:rsidP="7A5FA3EA" wp14:paraId="19445E28" wp14:textId="465BBD9E">
      <w:pPr>
        <w:jc w:val="center"/>
        <w:rPr>
          <w:rFonts w:ascii="Arial" w:hAnsi="Arial" w:eastAsia="Arial" w:cs="Arial"/>
          <w:b w:val="0"/>
          <w:bCs w:val="0"/>
          <w:color w:val="auto"/>
        </w:rPr>
      </w:pPr>
      <w:r w:rsidRPr="7A5FA3EA" w:rsidR="4367A39A">
        <w:rPr>
          <w:rFonts w:ascii="Arial" w:hAnsi="Arial" w:eastAsia="Arial" w:cs="Arial"/>
          <w:b w:val="0"/>
          <w:bCs w:val="0"/>
          <w:color w:val="auto"/>
        </w:rPr>
        <w:t xml:space="preserve">2024 </w:t>
      </w:r>
    </w:p>
    <w:p xmlns:wp14="http://schemas.microsoft.com/office/word/2010/wordml" w:rsidP="7A5FA3EA" wp14:paraId="27DDDE4C" wp14:textId="7626A84B">
      <w:pPr>
        <w:jc w:val="center"/>
        <w:rPr>
          <w:rFonts w:ascii="Arial" w:hAnsi="Arial" w:eastAsia="Arial" w:cs="Arial"/>
          <w:b w:val="0"/>
          <w:bCs w:val="0"/>
          <w:color w:val="auto"/>
        </w:rPr>
      </w:pPr>
      <w:r w:rsidRPr="7A5FA3EA" w:rsidR="3060E0FA">
        <w:rPr>
          <w:rFonts w:ascii="Arial" w:hAnsi="Arial" w:eastAsia="Arial" w:cs="Arial"/>
          <w:b w:val="0"/>
          <w:bCs w:val="0"/>
          <w:color w:val="auto"/>
        </w:rPr>
        <w:t xml:space="preserve">Bitácora </w:t>
      </w:r>
    </w:p>
    <w:p xmlns:wp14="http://schemas.microsoft.com/office/word/2010/wordml" w:rsidP="7A5FA3EA" wp14:paraId="258FD9B9" wp14:textId="7B1A42B6">
      <w:pPr>
        <w:jc w:val="center"/>
        <w:rPr>
          <w:rFonts w:ascii="Arial" w:hAnsi="Arial" w:eastAsia="Arial" w:cs="Arial"/>
          <w:b w:val="0"/>
          <w:bCs w:val="0"/>
          <w:color w:val="auto"/>
        </w:rPr>
      </w:pPr>
    </w:p>
    <w:p xmlns:wp14="http://schemas.microsoft.com/office/word/2010/wordml" w:rsidP="7A5FA3EA" wp14:paraId="7EA1503B" wp14:textId="5BDEEFCA">
      <w:pPr>
        <w:jc w:val="center"/>
        <w:rPr>
          <w:rFonts w:ascii="Arial" w:hAnsi="Arial" w:eastAsia="Arial" w:cs="Arial"/>
          <w:b w:val="0"/>
          <w:bCs w:val="0"/>
          <w:color w:val="auto"/>
        </w:rPr>
      </w:pPr>
    </w:p>
    <w:p xmlns:wp14="http://schemas.microsoft.com/office/word/2010/wordml" w:rsidP="7A5FA3EA" wp14:paraId="7EC4F97E" wp14:textId="33457F03">
      <w:pPr>
        <w:jc w:val="center"/>
        <w:rPr>
          <w:rFonts w:ascii="Arial" w:hAnsi="Arial" w:eastAsia="Arial" w:cs="Arial"/>
          <w:b w:val="0"/>
          <w:bCs w:val="0"/>
          <w:color w:val="auto"/>
        </w:rPr>
      </w:pPr>
    </w:p>
    <w:p xmlns:wp14="http://schemas.microsoft.com/office/word/2010/wordml" w:rsidP="7A5FA3EA" wp14:paraId="2F626EC6" wp14:textId="6C53D555">
      <w:pPr>
        <w:jc w:val="center"/>
        <w:rPr>
          <w:rFonts w:ascii="Arial" w:hAnsi="Arial" w:eastAsia="Arial" w:cs="Arial"/>
          <w:b w:val="0"/>
          <w:bCs w:val="0"/>
          <w:color w:val="auto"/>
        </w:rPr>
      </w:pPr>
    </w:p>
    <w:p xmlns:wp14="http://schemas.microsoft.com/office/word/2010/wordml" w:rsidP="7A5FA3EA" wp14:paraId="1F701F1B" wp14:textId="2504D0DC">
      <w:pPr>
        <w:jc w:val="center"/>
        <w:rPr>
          <w:rFonts w:ascii="Arial" w:hAnsi="Arial" w:eastAsia="Arial" w:cs="Arial"/>
          <w:b w:val="0"/>
          <w:bCs w:val="0"/>
          <w:color w:val="auto"/>
        </w:rPr>
      </w:pPr>
    </w:p>
    <w:p xmlns:wp14="http://schemas.microsoft.com/office/word/2010/wordml" w:rsidP="7A5FA3EA" wp14:paraId="0A9DDAA4" wp14:textId="49A89B40">
      <w:pPr>
        <w:jc w:val="center"/>
        <w:rPr>
          <w:rFonts w:ascii="Arial" w:hAnsi="Arial" w:eastAsia="Arial" w:cs="Arial"/>
          <w:b w:val="0"/>
          <w:bCs w:val="0"/>
          <w:color w:val="auto"/>
        </w:rPr>
      </w:pPr>
    </w:p>
    <w:p xmlns:wp14="http://schemas.microsoft.com/office/word/2010/wordml" w:rsidP="7A5FA3EA" wp14:paraId="0A8BE44D" wp14:textId="5BF2C876">
      <w:pPr>
        <w:jc w:val="center"/>
        <w:rPr>
          <w:rFonts w:ascii="Arial" w:hAnsi="Arial" w:eastAsia="Arial" w:cs="Arial"/>
          <w:b w:val="0"/>
          <w:bCs w:val="0"/>
          <w:color w:val="auto"/>
        </w:rPr>
      </w:pPr>
      <w:r w:rsidRPr="7A5FA3EA" w:rsidR="3060E0FA">
        <w:rPr>
          <w:rFonts w:ascii="Arial" w:hAnsi="Arial" w:eastAsia="Arial" w:cs="Arial"/>
          <w:b w:val="0"/>
          <w:bCs w:val="0"/>
          <w:color w:val="auto"/>
        </w:rPr>
        <w:t>Vanessa Morales</w:t>
      </w:r>
    </w:p>
    <w:p xmlns:wp14="http://schemas.microsoft.com/office/word/2010/wordml" w:rsidP="7A5FA3EA" wp14:paraId="360CDF99" wp14:textId="7C091241">
      <w:pPr>
        <w:jc w:val="center"/>
        <w:rPr>
          <w:rFonts w:ascii="Arial" w:hAnsi="Arial" w:eastAsia="Arial" w:cs="Arial"/>
          <w:b w:val="0"/>
          <w:bCs w:val="0"/>
          <w:color w:val="auto"/>
        </w:rPr>
      </w:pPr>
      <w:r w:rsidRPr="7A5FA3EA" w:rsidR="3060E0FA">
        <w:rPr>
          <w:rFonts w:ascii="Arial" w:hAnsi="Arial" w:eastAsia="Arial" w:cs="Arial"/>
          <w:b w:val="0"/>
          <w:bCs w:val="0"/>
          <w:color w:val="auto"/>
        </w:rPr>
        <w:t>Natalia Arias</w:t>
      </w:r>
    </w:p>
    <w:p xmlns:wp14="http://schemas.microsoft.com/office/word/2010/wordml" w:rsidP="7A5FA3EA" wp14:paraId="078D8B5C" wp14:textId="69932B28">
      <w:pPr>
        <w:jc w:val="center"/>
        <w:rPr>
          <w:rFonts w:ascii="Arial" w:hAnsi="Arial" w:eastAsia="Arial" w:cs="Arial"/>
          <w:b w:val="0"/>
          <w:bCs w:val="0"/>
          <w:color w:val="auto"/>
        </w:rPr>
      </w:pPr>
      <w:r w:rsidRPr="7A5FA3EA" w:rsidR="3060E0FA">
        <w:rPr>
          <w:rFonts w:ascii="Arial" w:hAnsi="Arial" w:eastAsia="Arial" w:cs="Arial"/>
          <w:b w:val="0"/>
          <w:bCs w:val="0"/>
          <w:color w:val="auto"/>
        </w:rPr>
        <w:t>Diana Goyes</w:t>
      </w:r>
    </w:p>
    <w:p xmlns:wp14="http://schemas.microsoft.com/office/word/2010/wordml" w:rsidP="7A5FA3EA" wp14:paraId="5C612178" wp14:textId="3EDE502A">
      <w:pPr>
        <w:jc w:val="center"/>
        <w:rPr>
          <w:rFonts w:ascii="Arial" w:hAnsi="Arial" w:eastAsia="Arial" w:cs="Arial"/>
          <w:b w:val="0"/>
          <w:bCs w:val="0"/>
          <w:color w:val="auto"/>
        </w:rPr>
      </w:pPr>
      <w:r w:rsidRPr="7A5FA3EA" w:rsidR="3060E0FA">
        <w:rPr>
          <w:rFonts w:ascii="Arial" w:hAnsi="Arial" w:eastAsia="Arial" w:cs="Arial"/>
          <w:b w:val="0"/>
          <w:bCs w:val="0"/>
          <w:color w:val="auto"/>
        </w:rPr>
        <w:t>Esleyder Paspuezan</w:t>
      </w:r>
    </w:p>
    <w:p xmlns:wp14="http://schemas.microsoft.com/office/word/2010/wordml" w:rsidP="7A5FA3EA" wp14:paraId="2EA32300" wp14:textId="7DDA0827">
      <w:pPr>
        <w:jc w:val="center"/>
        <w:rPr>
          <w:rFonts w:ascii="Arial" w:hAnsi="Arial" w:eastAsia="Arial" w:cs="Arial"/>
          <w:b w:val="0"/>
          <w:bCs w:val="0"/>
          <w:color w:val="auto"/>
        </w:rPr>
      </w:pPr>
      <w:r w:rsidRPr="7A5FA3EA" w:rsidR="3060E0FA">
        <w:rPr>
          <w:rFonts w:ascii="Arial" w:hAnsi="Arial" w:eastAsia="Arial" w:cs="Arial"/>
          <w:b w:val="0"/>
          <w:bCs w:val="0"/>
          <w:color w:val="auto"/>
        </w:rPr>
        <w:t xml:space="preserve">Katalyna Trejo </w:t>
      </w:r>
    </w:p>
    <w:p xmlns:wp14="http://schemas.microsoft.com/office/word/2010/wordml" w:rsidP="7A5FA3EA" wp14:paraId="6E618E5A" wp14:textId="6881EE09">
      <w:pPr>
        <w:jc w:val="center"/>
        <w:rPr>
          <w:rFonts w:ascii="Arial" w:hAnsi="Arial" w:eastAsia="Arial" w:cs="Arial"/>
          <w:b w:val="0"/>
          <w:bCs w:val="0"/>
          <w:color w:val="auto"/>
        </w:rPr>
      </w:pPr>
    </w:p>
    <w:p xmlns:wp14="http://schemas.microsoft.com/office/word/2010/wordml" w:rsidP="7A5FA3EA" wp14:paraId="3019B585" wp14:textId="65B2C580">
      <w:pPr>
        <w:jc w:val="center"/>
        <w:rPr>
          <w:rFonts w:ascii="Arial" w:hAnsi="Arial" w:eastAsia="Arial" w:cs="Arial"/>
          <w:b w:val="0"/>
          <w:bCs w:val="0"/>
          <w:color w:val="auto"/>
        </w:rPr>
      </w:pPr>
    </w:p>
    <w:p xmlns:wp14="http://schemas.microsoft.com/office/word/2010/wordml" w:rsidP="7A5FA3EA" wp14:paraId="01B158B0" wp14:textId="0809739B">
      <w:pPr>
        <w:jc w:val="center"/>
        <w:rPr>
          <w:rFonts w:ascii="Arial" w:hAnsi="Arial" w:eastAsia="Arial" w:cs="Arial"/>
          <w:b w:val="0"/>
          <w:bCs w:val="0"/>
          <w:color w:val="auto"/>
        </w:rPr>
      </w:pPr>
    </w:p>
    <w:p xmlns:wp14="http://schemas.microsoft.com/office/word/2010/wordml" w:rsidP="7A5FA3EA" wp14:paraId="261B64E5" wp14:textId="711F20F7">
      <w:pPr>
        <w:jc w:val="center"/>
        <w:rPr>
          <w:rFonts w:ascii="Arial" w:hAnsi="Arial" w:eastAsia="Arial" w:cs="Arial"/>
          <w:b w:val="0"/>
          <w:bCs w:val="0"/>
          <w:color w:val="auto"/>
        </w:rPr>
      </w:pPr>
    </w:p>
    <w:p xmlns:wp14="http://schemas.microsoft.com/office/word/2010/wordml" w:rsidP="7A5FA3EA" wp14:paraId="30475169" wp14:textId="1CC3F442">
      <w:pPr>
        <w:jc w:val="center"/>
        <w:rPr>
          <w:rFonts w:ascii="Arial" w:hAnsi="Arial" w:eastAsia="Arial" w:cs="Arial"/>
          <w:b w:val="0"/>
          <w:bCs w:val="0"/>
          <w:color w:val="auto"/>
        </w:rPr>
      </w:pPr>
    </w:p>
    <w:p xmlns:wp14="http://schemas.microsoft.com/office/word/2010/wordml" w:rsidP="7A5FA3EA" wp14:paraId="50713FCE" wp14:textId="4B89F8E0">
      <w:pPr>
        <w:jc w:val="center"/>
        <w:rPr>
          <w:rFonts w:ascii="Arial" w:hAnsi="Arial" w:eastAsia="Arial" w:cs="Arial"/>
          <w:b w:val="0"/>
          <w:bCs w:val="0"/>
          <w:color w:val="auto"/>
        </w:rPr>
      </w:pPr>
    </w:p>
    <w:p xmlns:wp14="http://schemas.microsoft.com/office/word/2010/wordml" w:rsidP="7A5FA3EA" wp14:paraId="25A28768" wp14:textId="547B9EBE">
      <w:pPr>
        <w:jc w:val="center"/>
        <w:rPr>
          <w:rFonts w:ascii="Arial" w:hAnsi="Arial" w:eastAsia="Arial" w:cs="Arial"/>
          <w:b w:val="0"/>
          <w:bCs w:val="0"/>
          <w:color w:val="auto"/>
        </w:rPr>
      </w:pPr>
      <w:r w:rsidRPr="7A5FA3EA" w:rsidR="3060E0FA">
        <w:rPr>
          <w:rFonts w:ascii="Arial" w:hAnsi="Arial" w:eastAsia="Arial" w:cs="Arial"/>
          <w:b w:val="0"/>
          <w:bCs w:val="0"/>
          <w:color w:val="auto"/>
        </w:rPr>
        <w:t xml:space="preserve">Administración de empresas </w:t>
      </w:r>
    </w:p>
    <w:p xmlns:wp14="http://schemas.microsoft.com/office/word/2010/wordml" w:rsidP="7A5FA3EA" wp14:paraId="3113ABCF" wp14:textId="68C26A4D">
      <w:pPr>
        <w:jc w:val="center"/>
        <w:rPr>
          <w:rFonts w:ascii="Arial" w:hAnsi="Arial" w:eastAsia="Arial" w:cs="Arial"/>
          <w:b w:val="0"/>
          <w:bCs w:val="0"/>
          <w:color w:val="auto"/>
        </w:rPr>
      </w:pPr>
      <w:r w:rsidRPr="7A5FA3EA" w:rsidR="3060E0FA">
        <w:rPr>
          <w:rFonts w:ascii="Arial" w:hAnsi="Arial" w:eastAsia="Arial" w:cs="Arial"/>
          <w:b w:val="0"/>
          <w:bCs w:val="0"/>
          <w:color w:val="auto"/>
        </w:rPr>
        <w:t>Semestre 1</w:t>
      </w:r>
    </w:p>
    <w:p xmlns:wp14="http://schemas.microsoft.com/office/word/2010/wordml" w:rsidP="7A5FA3EA" wp14:paraId="3D75D89F" wp14:textId="09F3AE50">
      <w:pPr>
        <w:jc w:val="center"/>
        <w:rPr>
          <w:rFonts w:ascii="Arial" w:hAnsi="Arial" w:eastAsia="Arial" w:cs="Arial"/>
          <w:b w:val="0"/>
          <w:bCs w:val="0"/>
          <w:color w:val="auto"/>
        </w:rPr>
      </w:pPr>
    </w:p>
    <w:p xmlns:wp14="http://schemas.microsoft.com/office/word/2010/wordml" w:rsidP="7A5FA3EA" wp14:paraId="5386AE0B" wp14:textId="2AEEB782">
      <w:pPr>
        <w:pStyle w:val="Normal"/>
        <w:jc w:val="center"/>
        <w:rPr>
          <w:rFonts w:ascii="Arial" w:hAnsi="Arial" w:eastAsia="Arial" w:cs="Arial"/>
          <w:b w:val="0"/>
          <w:bCs w:val="0"/>
          <w:color w:val="auto"/>
        </w:rPr>
      </w:pPr>
    </w:p>
    <w:p xmlns:wp14="http://schemas.microsoft.com/office/word/2010/wordml" w:rsidP="7A5FA3EA" wp14:paraId="5959FE3E" wp14:textId="09F9230C">
      <w:pPr>
        <w:jc w:val="center"/>
        <w:rPr>
          <w:rFonts w:ascii="Arial" w:hAnsi="Arial" w:eastAsia="Arial" w:cs="Arial"/>
          <w:b w:val="0"/>
          <w:bCs w:val="0"/>
          <w:color w:val="auto"/>
        </w:rPr>
      </w:pPr>
    </w:p>
    <w:p xmlns:wp14="http://schemas.microsoft.com/office/word/2010/wordml" w:rsidP="7A5FA3EA" wp14:paraId="7D3F3440" wp14:textId="51EAD867">
      <w:pPr>
        <w:jc w:val="center"/>
        <w:rPr>
          <w:rFonts w:ascii="Arial" w:hAnsi="Arial" w:eastAsia="Arial" w:cs="Arial"/>
          <w:b w:val="0"/>
          <w:bCs w:val="0"/>
          <w:color w:val="auto"/>
        </w:rPr>
      </w:pPr>
    </w:p>
    <w:p xmlns:wp14="http://schemas.microsoft.com/office/word/2010/wordml" w:rsidP="7A5FA3EA" wp14:paraId="389985C9" wp14:textId="2A9E2C51">
      <w:pPr>
        <w:pStyle w:val="Normal"/>
        <w:jc w:val="center"/>
        <w:rPr>
          <w:rFonts w:ascii="Arial" w:hAnsi="Arial" w:eastAsia="Arial" w:cs="Arial"/>
          <w:b w:val="0"/>
          <w:bCs w:val="0"/>
          <w:color w:val="auto"/>
        </w:rPr>
      </w:pPr>
    </w:p>
    <w:p xmlns:wp14="http://schemas.microsoft.com/office/word/2010/wordml" w:rsidP="7A5FA3EA" wp14:paraId="0FA133AE" wp14:textId="2C48FF3B">
      <w:pPr>
        <w:jc w:val="center"/>
        <w:rPr>
          <w:rFonts w:ascii="Arial" w:hAnsi="Arial" w:eastAsia="Arial" w:cs="Arial"/>
          <w:b w:val="0"/>
          <w:bCs w:val="0"/>
          <w:color w:val="auto"/>
        </w:rPr>
      </w:pPr>
    </w:p>
    <w:p xmlns:wp14="http://schemas.microsoft.com/office/word/2010/wordml" w:rsidP="7A5FA3EA" wp14:paraId="04540B20" wp14:textId="165E36C9">
      <w:pPr>
        <w:jc w:val="center"/>
        <w:rPr>
          <w:rFonts w:ascii="Arial" w:hAnsi="Arial" w:eastAsia="Arial" w:cs="Arial"/>
          <w:b w:val="0"/>
          <w:bCs w:val="0"/>
          <w:color w:val="auto"/>
        </w:rPr>
      </w:pPr>
    </w:p>
    <w:p xmlns:wp14="http://schemas.microsoft.com/office/word/2010/wordml" w:rsidP="7A5FA3EA" wp14:paraId="24F7370A" wp14:textId="30A16E32">
      <w:pPr>
        <w:jc w:val="center"/>
        <w:rPr>
          <w:rFonts w:ascii="Arial" w:hAnsi="Arial" w:eastAsia="Arial" w:cs="Arial"/>
          <w:b w:val="0"/>
          <w:bCs w:val="0"/>
          <w:color w:val="auto"/>
        </w:rPr>
      </w:pPr>
      <w:r w:rsidRPr="7A5FA3EA" w:rsidR="3060E0FA">
        <w:rPr>
          <w:rFonts w:ascii="Arial" w:hAnsi="Arial" w:eastAsia="Arial" w:cs="Arial"/>
          <w:b w:val="0"/>
          <w:bCs w:val="0"/>
          <w:color w:val="auto"/>
        </w:rPr>
        <w:t xml:space="preserve">Universidad de Nariño </w:t>
      </w:r>
    </w:p>
    <w:p xmlns:wp14="http://schemas.microsoft.com/office/word/2010/wordml" w:rsidP="7A5FA3EA" wp14:paraId="1A854DA9" wp14:textId="029C86B1">
      <w:pPr>
        <w:jc w:val="center"/>
        <w:rPr>
          <w:rFonts w:ascii="Arial" w:hAnsi="Arial" w:eastAsia="Arial" w:cs="Arial"/>
          <w:b w:val="0"/>
          <w:bCs w:val="0"/>
          <w:color w:val="auto"/>
        </w:rPr>
      </w:pPr>
      <w:r w:rsidRPr="7A5FA3EA" w:rsidR="3060E0FA">
        <w:rPr>
          <w:rFonts w:ascii="Arial" w:hAnsi="Arial" w:eastAsia="Arial" w:cs="Arial"/>
          <w:b w:val="0"/>
          <w:bCs w:val="0"/>
          <w:color w:val="auto"/>
        </w:rPr>
        <w:t xml:space="preserve">Ipiales </w:t>
      </w:r>
    </w:p>
    <w:p xmlns:wp14="http://schemas.microsoft.com/office/word/2010/wordml" w:rsidP="7A5FA3EA" wp14:paraId="3CBBE633" wp14:textId="7C99797A">
      <w:pPr>
        <w:jc w:val="center"/>
        <w:rPr>
          <w:rFonts w:ascii="Arial" w:hAnsi="Arial" w:eastAsia="Arial" w:cs="Arial"/>
          <w:b w:val="0"/>
          <w:bCs w:val="0"/>
          <w:color w:val="auto"/>
        </w:rPr>
      </w:pPr>
      <w:r w:rsidRPr="7A5FA3EA" w:rsidR="3060E0FA">
        <w:rPr>
          <w:rFonts w:ascii="Arial" w:hAnsi="Arial" w:eastAsia="Arial" w:cs="Arial"/>
          <w:b w:val="0"/>
          <w:bCs w:val="0"/>
          <w:color w:val="auto"/>
        </w:rPr>
        <w:t>2024</w:t>
      </w:r>
    </w:p>
    <w:p xmlns:wp14="http://schemas.microsoft.com/office/word/2010/wordml" w:rsidP="7A5FA3EA" wp14:paraId="5C1A07E2" wp14:textId="7D7D731A">
      <w:pPr>
        <w:jc w:val="left"/>
        <w:rPr>
          <w:rFonts w:ascii="Arial" w:hAnsi="Arial" w:eastAsia="Arial" w:cs="Arial"/>
          <w:b w:val="0"/>
          <w:bCs w:val="0"/>
          <w:color w:val="auto"/>
        </w:rPr>
      </w:pPr>
      <w:r w:rsidRPr="7A5FA3EA" w:rsidR="0C69395A">
        <w:rPr>
          <w:rFonts w:ascii="Arial" w:hAnsi="Arial" w:eastAsia="Arial" w:cs="Arial"/>
          <w:b w:val="0"/>
          <w:bCs w:val="0"/>
          <w:color w:val="auto"/>
        </w:rPr>
        <w:t xml:space="preserve">Socios de aprendizaje </w:t>
      </w:r>
      <w:r w:rsidRPr="7A5FA3EA" w:rsidR="0A9FCDDA">
        <w:rPr>
          <w:rFonts w:ascii="Arial" w:hAnsi="Arial" w:eastAsia="Arial" w:cs="Arial"/>
          <w:b w:val="0"/>
          <w:bCs w:val="0"/>
          <w:color w:val="auto"/>
        </w:rPr>
        <w:t>No. 1 (2</w:t>
      </w:r>
      <w:r w:rsidRPr="7A5FA3EA" w:rsidR="7D33DBA6">
        <w:rPr>
          <w:rFonts w:ascii="Arial" w:hAnsi="Arial" w:eastAsia="Arial" w:cs="Arial"/>
          <w:b w:val="0"/>
          <w:bCs w:val="0"/>
          <w:color w:val="auto"/>
        </w:rPr>
        <w:t xml:space="preserve">/09/2024)  </w:t>
      </w:r>
    </w:p>
    <w:p w:rsidR="7D33DBA6" w:rsidP="42663219" w:rsidRDefault="7D33DBA6" w14:paraId="616A0215" w14:textId="4F7C5158">
      <w:pPr>
        <w:jc w:val="center"/>
        <w:rPr>
          <w:rFonts w:ascii="Arial" w:hAnsi="Arial" w:eastAsia="Arial" w:cs="Arial"/>
          <w:b w:val="1"/>
          <w:bCs w:val="1"/>
          <w:color w:val="auto"/>
          <w:sz w:val="28"/>
          <w:szCs w:val="28"/>
        </w:rPr>
      </w:pPr>
      <w:r w:rsidRPr="42663219" w:rsidR="7D33DBA6">
        <w:rPr>
          <w:rFonts w:ascii="Arial" w:hAnsi="Arial" w:eastAsia="Arial" w:cs="Arial"/>
          <w:b w:val="1"/>
          <w:bCs w:val="1"/>
          <w:color w:val="auto"/>
          <w:sz w:val="28"/>
          <w:szCs w:val="28"/>
        </w:rPr>
        <w:t xml:space="preserve">Preludio de la administración científica o administración </w:t>
      </w:r>
      <w:r w:rsidRPr="42663219" w:rsidR="114CCEE1">
        <w:rPr>
          <w:rFonts w:ascii="Arial" w:hAnsi="Arial" w:eastAsia="Arial" w:cs="Arial"/>
          <w:b w:val="1"/>
          <w:bCs w:val="1"/>
          <w:color w:val="auto"/>
          <w:sz w:val="28"/>
          <w:szCs w:val="28"/>
        </w:rPr>
        <w:t>sistemática.</w:t>
      </w:r>
    </w:p>
    <w:p w:rsidR="3A549088" w:rsidP="42663219" w:rsidRDefault="3A549088" w14:paraId="3879E5A9" w14:textId="21B25A73">
      <w:pPr>
        <w:rPr>
          <w:rFonts w:ascii="Arial" w:hAnsi="Arial" w:eastAsia="Arial" w:cs="Arial"/>
          <w:b w:val="0"/>
          <w:bCs w:val="0"/>
          <w:color w:val="auto"/>
        </w:rPr>
      </w:pPr>
      <w:r w:rsidRPr="42663219" w:rsidR="3A549088">
        <w:rPr>
          <w:rFonts w:ascii="Arial" w:hAnsi="Arial" w:eastAsia="Arial" w:cs="Arial"/>
          <w:b w:val="0"/>
          <w:bCs w:val="0"/>
          <w:color w:val="auto"/>
        </w:rPr>
        <w:t xml:space="preserve">La </w:t>
      </w:r>
      <w:r w:rsidRPr="42663219" w:rsidR="1F5D8388">
        <w:rPr>
          <w:rFonts w:ascii="Arial" w:hAnsi="Arial" w:eastAsia="Arial" w:cs="Arial"/>
          <w:b w:val="0"/>
          <w:bCs w:val="0"/>
          <w:color w:val="auto"/>
        </w:rPr>
        <w:t>administración</w:t>
      </w:r>
      <w:r w:rsidRPr="42663219" w:rsidR="3A549088">
        <w:rPr>
          <w:rFonts w:ascii="Arial" w:hAnsi="Arial" w:eastAsia="Arial" w:cs="Arial"/>
          <w:b w:val="0"/>
          <w:bCs w:val="0"/>
          <w:color w:val="auto"/>
        </w:rPr>
        <w:t xml:space="preserve"> ha evolucionado a lo largo del tiempo y se han de</w:t>
      </w:r>
      <w:r w:rsidRPr="42663219" w:rsidR="0DA3C55A">
        <w:rPr>
          <w:rFonts w:ascii="Arial" w:hAnsi="Arial" w:eastAsia="Arial" w:cs="Arial"/>
          <w:b w:val="0"/>
          <w:bCs w:val="0"/>
          <w:color w:val="auto"/>
        </w:rPr>
        <w:t>s</w:t>
      </w:r>
      <w:r w:rsidRPr="42663219" w:rsidR="3A549088">
        <w:rPr>
          <w:rFonts w:ascii="Arial" w:hAnsi="Arial" w:eastAsia="Arial" w:cs="Arial"/>
          <w:b w:val="0"/>
          <w:bCs w:val="0"/>
          <w:color w:val="auto"/>
        </w:rPr>
        <w:t>arrollado</w:t>
      </w:r>
      <w:r w:rsidRPr="42663219" w:rsidR="3A549088">
        <w:rPr>
          <w:rFonts w:ascii="Arial" w:hAnsi="Arial" w:eastAsia="Arial" w:cs="Arial"/>
          <w:b w:val="0"/>
          <w:bCs w:val="0"/>
          <w:color w:val="auto"/>
        </w:rPr>
        <w:t xml:space="preserve"> difere</w:t>
      </w:r>
      <w:r w:rsidRPr="42663219" w:rsidR="6397F67E">
        <w:rPr>
          <w:rFonts w:ascii="Arial" w:hAnsi="Arial" w:eastAsia="Arial" w:cs="Arial"/>
          <w:b w:val="0"/>
          <w:bCs w:val="0"/>
          <w:color w:val="auto"/>
        </w:rPr>
        <w:t>n</w:t>
      </w:r>
      <w:r w:rsidRPr="42663219" w:rsidR="3A549088">
        <w:rPr>
          <w:rFonts w:ascii="Arial" w:hAnsi="Arial" w:eastAsia="Arial" w:cs="Arial"/>
          <w:b w:val="0"/>
          <w:bCs w:val="0"/>
          <w:color w:val="auto"/>
        </w:rPr>
        <w:t>tes enfoques para abordar mejor el manejo de las empre</w:t>
      </w:r>
      <w:r w:rsidRPr="42663219" w:rsidR="72F4DCA3">
        <w:rPr>
          <w:rFonts w:ascii="Arial" w:hAnsi="Arial" w:eastAsia="Arial" w:cs="Arial"/>
          <w:b w:val="0"/>
          <w:bCs w:val="0"/>
          <w:color w:val="auto"/>
        </w:rPr>
        <w:t>sas</w:t>
      </w:r>
      <w:r w:rsidRPr="42663219" w:rsidR="6561AF0D">
        <w:rPr>
          <w:rFonts w:ascii="Arial" w:hAnsi="Arial" w:eastAsia="Arial" w:cs="Arial"/>
          <w:b w:val="0"/>
          <w:bCs w:val="0"/>
          <w:color w:val="auto"/>
        </w:rPr>
        <w:t>. Los tres enfoques de la administración desarrollados son los siguientes:</w:t>
      </w:r>
    </w:p>
    <w:p w:rsidR="6561AF0D" w:rsidP="42663219" w:rsidRDefault="6561AF0D" w14:paraId="1C980688" w14:textId="3CF88B55">
      <w:pPr>
        <w:pStyle w:val="ListParagraph"/>
        <w:numPr>
          <w:ilvl w:val="0"/>
          <w:numId w:val="1"/>
        </w:numPr>
        <w:rPr>
          <w:rFonts w:ascii="Arial" w:hAnsi="Arial" w:eastAsia="Arial" w:cs="Arial"/>
          <w:b w:val="0"/>
          <w:bCs w:val="0"/>
          <w:color w:val="auto"/>
        </w:rPr>
      </w:pPr>
      <w:r w:rsidRPr="42663219" w:rsidR="6561AF0D">
        <w:rPr>
          <w:rFonts w:ascii="Arial" w:hAnsi="Arial" w:eastAsia="Arial" w:cs="Arial"/>
          <w:b w:val="0"/>
          <w:bCs w:val="0"/>
          <w:color w:val="auto"/>
        </w:rPr>
        <w:t xml:space="preserve">Administración </w:t>
      </w:r>
      <w:r w:rsidRPr="42663219" w:rsidR="6561AF0D">
        <w:rPr>
          <w:rFonts w:ascii="Arial" w:hAnsi="Arial" w:eastAsia="Arial" w:cs="Arial"/>
          <w:b w:val="0"/>
          <w:bCs w:val="0"/>
          <w:color w:val="auto"/>
        </w:rPr>
        <w:t>científica</w:t>
      </w:r>
    </w:p>
    <w:p w:rsidR="6561AF0D" w:rsidP="42663219" w:rsidRDefault="6561AF0D" w14:paraId="65F75A4A" w14:textId="2056FFEC">
      <w:pPr>
        <w:pStyle w:val="ListParagraph"/>
        <w:numPr>
          <w:ilvl w:val="0"/>
          <w:numId w:val="1"/>
        </w:numPr>
        <w:rPr>
          <w:rFonts w:ascii="Arial" w:hAnsi="Arial" w:eastAsia="Arial" w:cs="Arial"/>
          <w:b w:val="0"/>
          <w:bCs w:val="0"/>
          <w:color w:val="auto"/>
        </w:rPr>
      </w:pPr>
      <w:r w:rsidRPr="42663219" w:rsidR="6561AF0D">
        <w:rPr>
          <w:rFonts w:ascii="Arial" w:hAnsi="Arial" w:eastAsia="Arial" w:cs="Arial"/>
          <w:b w:val="0"/>
          <w:bCs w:val="0"/>
          <w:color w:val="auto"/>
        </w:rPr>
        <w:t xml:space="preserve">Administración de enfoque </w:t>
      </w:r>
      <w:r w:rsidRPr="42663219" w:rsidR="6561AF0D">
        <w:rPr>
          <w:rFonts w:ascii="Arial" w:hAnsi="Arial" w:eastAsia="Arial" w:cs="Arial"/>
          <w:b w:val="0"/>
          <w:bCs w:val="0"/>
          <w:color w:val="auto"/>
        </w:rPr>
        <w:t>clásico</w:t>
      </w:r>
      <w:r w:rsidRPr="42663219" w:rsidR="6561AF0D">
        <w:rPr>
          <w:rFonts w:ascii="Arial" w:hAnsi="Arial" w:eastAsia="Arial" w:cs="Arial"/>
          <w:b w:val="0"/>
          <w:bCs w:val="0"/>
          <w:color w:val="auto"/>
        </w:rPr>
        <w:t xml:space="preserve"> </w:t>
      </w:r>
    </w:p>
    <w:p w:rsidR="6561AF0D" w:rsidP="42663219" w:rsidRDefault="6561AF0D" w14:paraId="4AA50F45" w14:textId="15CD576A">
      <w:pPr>
        <w:pStyle w:val="ListParagraph"/>
        <w:numPr>
          <w:ilvl w:val="0"/>
          <w:numId w:val="1"/>
        </w:numPr>
        <w:rPr>
          <w:rFonts w:ascii="Arial" w:hAnsi="Arial" w:eastAsia="Arial" w:cs="Arial"/>
          <w:b w:val="0"/>
          <w:bCs w:val="0"/>
          <w:color w:val="auto"/>
        </w:rPr>
      </w:pPr>
      <w:r w:rsidRPr="42663219" w:rsidR="6561AF0D">
        <w:rPr>
          <w:rFonts w:ascii="Arial" w:hAnsi="Arial" w:eastAsia="Arial" w:cs="Arial"/>
          <w:b w:val="0"/>
          <w:bCs w:val="0"/>
          <w:color w:val="auto"/>
        </w:rPr>
        <w:t xml:space="preserve">Administración </w:t>
      </w:r>
      <w:r w:rsidRPr="42663219" w:rsidR="6561AF0D">
        <w:rPr>
          <w:rFonts w:ascii="Arial" w:hAnsi="Arial" w:eastAsia="Arial" w:cs="Arial"/>
          <w:b w:val="0"/>
          <w:bCs w:val="0"/>
          <w:color w:val="auto"/>
        </w:rPr>
        <w:t>sistemática</w:t>
      </w:r>
      <w:r w:rsidRPr="42663219" w:rsidR="72F4DCA3">
        <w:rPr>
          <w:rFonts w:ascii="Arial" w:hAnsi="Arial" w:eastAsia="Arial" w:cs="Arial"/>
          <w:b w:val="0"/>
          <w:bCs w:val="0"/>
          <w:color w:val="auto"/>
        </w:rPr>
        <w:t xml:space="preserve"> </w:t>
      </w:r>
    </w:p>
    <w:p w:rsidR="346EDB0C" w:rsidP="42663219" w:rsidRDefault="346EDB0C" w14:paraId="7A02896E" w14:textId="5FEF1438">
      <w:pPr>
        <w:pStyle w:val="Normal"/>
        <w:ind w:left="0"/>
        <w:rPr>
          <w:rFonts w:ascii="Arial" w:hAnsi="Arial" w:eastAsia="Arial" w:cs="Arial"/>
          <w:b w:val="0"/>
          <w:bCs w:val="0"/>
          <w:color w:val="auto"/>
        </w:rPr>
      </w:pPr>
      <w:r w:rsidRPr="42663219" w:rsidR="346EDB0C">
        <w:rPr>
          <w:rFonts w:ascii="Arial" w:hAnsi="Arial" w:eastAsia="Arial" w:cs="Arial"/>
          <w:b w:val="0"/>
          <w:bCs w:val="0"/>
          <w:color w:val="auto"/>
        </w:rPr>
        <w:t xml:space="preserve">Son </w:t>
      </w:r>
      <w:r w:rsidRPr="42663219" w:rsidR="3898F2D3">
        <w:rPr>
          <w:rFonts w:ascii="Arial" w:hAnsi="Arial" w:eastAsia="Arial" w:cs="Arial"/>
          <w:b w:val="0"/>
          <w:bCs w:val="0"/>
          <w:color w:val="auto"/>
        </w:rPr>
        <w:t>teorías</w:t>
      </w:r>
      <w:r w:rsidRPr="42663219" w:rsidR="346EDB0C">
        <w:rPr>
          <w:rFonts w:ascii="Arial" w:hAnsi="Arial" w:eastAsia="Arial" w:cs="Arial"/>
          <w:b w:val="0"/>
          <w:bCs w:val="0"/>
          <w:color w:val="auto"/>
        </w:rPr>
        <w:t xml:space="preserve"> y </w:t>
      </w:r>
      <w:r w:rsidRPr="42663219" w:rsidR="249B8FC1">
        <w:rPr>
          <w:rFonts w:ascii="Arial" w:hAnsi="Arial" w:eastAsia="Arial" w:cs="Arial"/>
          <w:b w:val="0"/>
          <w:bCs w:val="0"/>
          <w:color w:val="auto"/>
        </w:rPr>
        <w:t>métodos</w:t>
      </w:r>
      <w:r w:rsidRPr="42663219" w:rsidR="346EDB0C">
        <w:rPr>
          <w:rFonts w:ascii="Arial" w:hAnsi="Arial" w:eastAsia="Arial" w:cs="Arial"/>
          <w:b w:val="0"/>
          <w:bCs w:val="0"/>
          <w:color w:val="auto"/>
        </w:rPr>
        <w:t xml:space="preserve"> desarrollados para </w:t>
      </w:r>
      <w:r w:rsidRPr="42663219" w:rsidR="496DA478">
        <w:rPr>
          <w:rFonts w:ascii="Arial" w:hAnsi="Arial" w:eastAsia="Arial" w:cs="Arial"/>
          <w:b w:val="0"/>
          <w:bCs w:val="0"/>
          <w:color w:val="auto"/>
        </w:rPr>
        <w:t>mejorar</w:t>
      </w:r>
      <w:r w:rsidRPr="42663219" w:rsidR="346EDB0C">
        <w:rPr>
          <w:rFonts w:ascii="Arial" w:hAnsi="Arial" w:eastAsia="Arial" w:cs="Arial"/>
          <w:b w:val="0"/>
          <w:bCs w:val="0"/>
          <w:color w:val="auto"/>
        </w:rPr>
        <w:t xml:space="preserve"> la eficiencia y efectividad en la </w:t>
      </w:r>
      <w:r w:rsidRPr="42663219" w:rsidR="00080C3E">
        <w:rPr>
          <w:rFonts w:ascii="Arial" w:hAnsi="Arial" w:eastAsia="Arial" w:cs="Arial"/>
          <w:b w:val="0"/>
          <w:bCs w:val="0"/>
          <w:color w:val="auto"/>
        </w:rPr>
        <w:t>gestión</w:t>
      </w:r>
      <w:r w:rsidRPr="42663219" w:rsidR="346EDB0C">
        <w:rPr>
          <w:rFonts w:ascii="Arial" w:hAnsi="Arial" w:eastAsia="Arial" w:cs="Arial"/>
          <w:b w:val="0"/>
          <w:bCs w:val="0"/>
          <w:color w:val="auto"/>
        </w:rPr>
        <w:t xml:space="preserve"> de </w:t>
      </w:r>
      <w:r w:rsidRPr="42663219" w:rsidR="7D0DA8A8">
        <w:rPr>
          <w:rFonts w:ascii="Arial" w:hAnsi="Arial" w:eastAsia="Arial" w:cs="Arial"/>
          <w:b w:val="0"/>
          <w:bCs w:val="0"/>
          <w:color w:val="auto"/>
        </w:rPr>
        <w:t>organizaciones.</w:t>
      </w:r>
    </w:p>
    <w:p w:rsidR="130995B5" w:rsidP="42663219" w:rsidRDefault="130995B5" w14:paraId="30FCED00" w14:textId="7CB5057C">
      <w:pPr>
        <w:pStyle w:val="Normal"/>
        <w:ind w:left="0"/>
        <w:rPr>
          <w:rFonts w:ascii="Arial" w:hAnsi="Arial" w:eastAsia="Arial" w:cs="Arial"/>
          <w:b w:val="0"/>
          <w:bCs w:val="0"/>
          <w:color w:val="auto"/>
        </w:rPr>
      </w:pPr>
      <w:r w:rsidRPr="42663219" w:rsidR="130995B5">
        <w:rPr>
          <w:rFonts w:ascii="Arial" w:hAnsi="Arial" w:eastAsia="Arial" w:cs="Arial"/>
          <w:b w:val="1"/>
          <w:bCs w:val="1"/>
          <w:color w:val="auto"/>
        </w:rPr>
        <w:t>Administración</w:t>
      </w:r>
      <w:r w:rsidRPr="42663219" w:rsidR="7C3AE5A5">
        <w:rPr>
          <w:rFonts w:ascii="Arial" w:hAnsi="Arial" w:eastAsia="Arial" w:cs="Arial"/>
          <w:b w:val="1"/>
          <w:bCs w:val="1"/>
          <w:color w:val="auto"/>
        </w:rPr>
        <w:t xml:space="preserve"> </w:t>
      </w:r>
      <w:r w:rsidRPr="42663219" w:rsidR="75EF7B4B">
        <w:rPr>
          <w:rFonts w:ascii="Arial" w:hAnsi="Arial" w:eastAsia="Arial" w:cs="Arial"/>
          <w:b w:val="1"/>
          <w:bCs w:val="1"/>
          <w:color w:val="auto"/>
        </w:rPr>
        <w:t>científica</w:t>
      </w:r>
    </w:p>
    <w:p w:rsidR="7C3AE5A5" w:rsidP="42663219" w:rsidRDefault="7C3AE5A5" w14:paraId="143741CF" w14:textId="4420AFCB">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42663219" w:rsidR="7C3AE5A5">
        <w:rPr>
          <w:rFonts w:ascii="Arial" w:hAnsi="Arial" w:eastAsia="Arial" w:cs="Arial"/>
          <w:b w:val="0"/>
          <w:bCs w:val="0"/>
          <w:i w:val="0"/>
          <w:iCs w:val="0"/>
          <w:caps w:val="0"/>
          <w:smallCaps w:val="0"/>
          <w:noProof w:val="0"/>
          <w:color w:val="auto"/>
          <w:sz w:val="24"/>
          <w:szCs w:val="24"/>
          <w:lang w:val="es-ES"/>
        </w:rPr>
        <w:t>L</w:t>
      </w:r>
      <w:r w:rsidRPr="42663219" w:rsidR="7C3AE5A5">
        <w:rPr>
          <w:rFonts w:ascii="Arial" w:hAnsi="Arial" w:eastAsia="Arial" w:cs="Arial"/>
          <w:b w:val="0"/>
          <w:bCs w:val="0"/>
          <w:i w:val="0"/>
          <w:iCs w:val="0"/>
          <w:caps w:val="0"/>
          <w:smallCaps w:val="0"/>
          <w:noProof w:val="0"/>
          <w:color w:val="auto"/>
          <w:sz w:val="24"/>
          <w:szCs w:val="24"/>
          <w:lang w:val="es-ES"/>
        </w:rPr>
        <w:t xml:space="preserve">a administración científica es </w:t>
      </w:r>
      <w:r w:rsidRPr="42663219" w:rsidR="7C3AE5A5">
        <w:rPr>
          <w:rFonts w:ascii="Arial" w:hAnsi="Arial" w:eastAsia="Arial" w:cs="Arial"/>
          <w:b w:val="0"/>
          <w:bCs w:val="0"/>
          <w:i w:val="0"/>
          <w:iCs w:val="0"/>
          <w:caps w:val="0"/>
          <w:smallCaps w:val="0"/>
          <w:noProof w:val="0"/>
          <w:color w:val="auto"/>
          <w:sz w:val="24"/>
          <w:szCs w:val="24"/>
          <w:lang w:val="es-ES"/>
        </w:rPr>
        <w:t xml:space="preserve">una corriente del </w:t>
      </w:r>
      <w:r w:rsidRPr="42663219" w:rsidR="7C3AE5A5">
        <w:rPr>
          <w:rFonts w:ascii="Arial" w:hAnsi="Arial" w:eastAsia="Arial" w:cs="Arial"/>
          <w:b w:val="0"/>
          <w:bCs w:val="0"/>
          <w:i w:val="0"/>
          <w:iCs w:val="0"/>
          <w:caps w:val="0"/>
          <w:smallCaps w:val="0"/>
          <w:noProof w:val="0"/>
          <w:color w:val="auto"/>
          <w:sz w:val="24"/>
          <w:szCs w:val="24"/>
          <w:lang w:val="es-ES"/>
        </w:rPr>
        <w:t>conocimiento</w:t>
      </w:r>
      <w:r w:rsidRPr="42663219" w:rsidR="7C3AE5A5">
        <w:rPr>
          <w:rFonts w:ascii="Arial" w:hAnsi="Arial" w:eastAsia="Arial" w:cs="Arial"/>
          <w:b w:val="0"/>
          <w:bCs w:val="0"/>
          <w:i w:val="0"/>
          <w:iCs w:val="0"/>
          <w:caps w:val="0"/>
          <w:smallCaps w:val="0"/>
          <w:noProof w:val="0"/>
          <w:color w:val="auto"/>
          <w:sz w:val="24"/>
          <w:szCs w:val="24"/>
          <w:lang w:val="es-ES"/>
        </w:rPr>
        <w:t>, también llamada taylorismo</w:t>
      </w:r>
      <w:r w:rsidRPr="42663219" w:rsidR="7C3AE5A5">
        <w:rPr>
          <w:rFonts w:ascii="Arial" w:hAnsi="Arial" w:eastAsia="Arial" w:cs="Arial"/>
          <w:b w:val="0"/>
          <w:bCs w:val="0"/>
          <w:i w:val="0"/>
          <w:iCs w:val="0"/>
          <w:caps w:val="0"/>
          <w:smallCaps w:val="0"/>
          <w:noProof w:val="0"/>
          <w:color w:val="auto"/>
          <w:sz w:val="24"/>
          <w:szCs w:val="24"/>
          <w:lang w:val="es-ES"/>
        </w:rPr>
        <w:t xml:space="preserve">, que une al sector empresarial con la </w:t>
      </w:r>
      <w:r w:rsidRPr="42663219" w:rsidR="7C3AE5A5">
        <w:rPr>
          <w:rFonts w:ascii="Arial" w:hAnsi="Arial" w:eastAsia="Arial" w:cs="Arial"/>
          <w:b w:val="0"/>
          <w:bCs w:val="0"/>
          <w:i w:val="0"/>
          <w:iCs w:val="0"/>
          <w:caps w:val="0"/>
          <w:smallCaps w:val="0"/>
          <w:noProof w:val="0"/>
          <w:color w:val="auto"/>
          <w:sz w:val="24"/>
          <w:szCs w:val="24"/>
          <w:lang w:val="es-ES"/>
        </w:rPr>
        <w:t>investigación científica</w:t>
      </w:r>
      <w:r w:rsidRPr="42663219" w:rsidR="7C3AE5A5">
        <w:rPr>
          <w:rFonts w:ascii="Arial" w:hAnsi="Arial" w:eastAsia="Arial" w:cs="Arial"/>
          <w:b w:val="0"/>
          <w:bCs w:val="0"/>
          <w:i w:val="0"/>
          <w:iCs w:val="0"/>
          <w:caps w:val="0"/>
          <w:smallCaps w:val="0"/>
          <w:noProof w:val="0"/>
          <w:color w:val="auto"/>
          <w:sz w:val="24"/>
          <w:szCs w:val="24"/>
          <w:lang w:val="es-ES"/>
        </w:rPr>
        <w:t xml:space="preserve">. Surgió a raíz de una </w:t>
      </w:r>
      <w:r w:rsidRPr="42663219" w:rsidR="7C3AE5A5">
        <w:rPr>
          <w:rFonts w:ascii="Arial" w:hAnsi="Arial" w:eastAsia="Arial" w:cs="Arial"/>
          <w:b w:val="0"/>
          <w:bCs w:val="0"/>
          <w:i w:val="0"/>
          <w:iCs w:val="0"/>
          <w:caps w:val="0"/>
          <w:smallCaps w:val="0"/>
          <w:noProof w:val="0"/>
          <w:color w:val="auto"/>
          <w:sz w:val="24"/>
          <w:szCs w:val="24"/>
          <w:lang w:val="es-ES"/>
        </w:rPr>
        <w:t>monografía</w:t>
      </w:r>
      <w:r w:rsidRPr="42663219" w:rsidR="7C3AE5A5">
        <w:rPr>
          <w:rFonts w:ascii="Arial" w:hAnsi="Arial" w:eastAsia="Arial" w:cs="Arial"/>
          <w:b w:val="0"/>
          <w:bCs w:val="0"/>
          <w:i w:val="0"/>
          <w:iCs w:val="0"/>
          <w:caps w:val="0"/>
          <w:smallCaps w:val="0"/>
          <w:noProof w:val="0"/>
          <w:color w:val="auto"/>
          <w:sz w:val="24"/>
          <w:szCs w:val="24"/>
          <w:lang w:val="es-ES"/>
        </w:rPr>
        <w:t xml:space="preserve"> publicada en 1911 por Frederick Winslow Taylor, que estableció los principios de la organización para las </w:t>
      </w:r>
      <w:r w:rsidRPr="42663219" w:rsidR="7C3AE5A5">
        <w:rPr>
          <w:rFonts w:ascii="Arial" w:hAnsi="Arial" w:eastAsia="Arial" w:cs="Arial"/>
          <w:b w:val="0"/>
          <w:bCs w:val="0"/>
          <w:i w:val="0"/>
          <w:iCs w:val="0"/>
          <w:caps w:val="0"/>
          <w:smallCaps w:val="0"/>
          <w:noProof w:val="0"/>
          <w:color w:val="auto"/>
          <w:sz w:val="24"/>
          <w:szCs w:val="24"/>
          <w:lang w:val="es-ES"/>
        </w:rPr>
        <w:t>empresas</w:t>
      </w:r>
      <w:r w:rsidRPr="42663219" w:rsidR="7C3AE5A5">
        <w:rPr>
          <w:rFonts w:ascii="Arial" w:hAnsi="Arial" w:eastAsia="Arial" w:cs="Arial"/>
          <w:b w:val="0"/>
          <w:bCs w:val="0"/>
          <w:i w:val="0"/>
          <w:iCs w:val="0"/>
          <w:caps w:val="0"/>
          <w:smallCaps w:val="0"/>
          <w:noProof w:val="0"/>
          <w:color w:val="auto"/>
          <w:sz w:val="24"/>
          <w:szCs w:val="24"/>
          <w:lang w:val="es-ES"/>
        </w:rPr>
        <w:t xml:space="preserve"> industriales.</w:t>
      </w:r>
    </w:p>
    <w:p w:rsidR="27073CFA" w:rsidP="42663219" w:rsidRDefault="27073CFA" w14:paraId="47A113B0" w14:textId="503450BE">
      <w:pPr>
        <w:spacing w:before="0" w:beforeAutospacing="off" w:after="365" w:afterAutospacing="off"/>
        <w:jc w:val="left"/>
        <w:rPr>
          <w:rFonts w:ascii="Arial" w:hAnsi="Arial" w:eastAsia="Arial" w:cs="Arial"/>
          <w:b w:val="1"/>
          <w:bCs w:val="1"/>
          <w:i w:val="0"/>
          <w:iCs w:val="0"/>
          <w:caps w:val="0"/>
          <w:smallCaps w:val="0"/>
          <w:noProof w:val="0"/>
          <w:color w:val="auto"/>
          <w:sz w:val="24"/>
          <w:szCs w:val="24"/>
          <w:lang w:val="es-ES"/>
        </w:rPr>
      </w:pPr>
      <w:r w:rsidRPr="42663219" w:rsidR="27073CFA">
        <w:rPr>
          <w:rFonts w:ascii="Arial" w:hAnsi="Arial" w:eastAsia="Arial" w:cs="Arial"/>
          <w:b w:val="1"/>
          <w:bCs w:val="1"/>
          <w:i w:val="0"/>
          <w:iCs w:val="0"/>
          <w:caps w:val="0"/>
          <w:smallCaps w:val="0"/>
          <w:noProof w:val="0"/>
          <w:color w:val="auto"/>
          <w:sz w:val="24"/>
          <w:szCs w:val="24"/>
          <w:lang w:val="es-ES"/>
        </w:rPr>
        <w:t xml:space="preserve">Administración de enfoque clásico </w:t>
      </w:r>
    </w:p>
    <w:p w:rsidR="27073CFA" w:rsidP="42663219" w:rsidRDefault="27073CFA" w14:paraId="2BDC62B8" w14:textId="48801008">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42663219" w:rsidR="27073CFA">
        <w:rPr>
          <w:rFonts w:ascii="Arial" w:hAnsi="Arial" w:eastAsia="Arial" w:cs="Arial"/>
          <w:b w:val="0"/>
          <w:bCs w:val="0"/>
          <w:i w:val="0"/>
          <w:iCs w:val="0"/>
          <w:caps w:val="0"/>
          <w:smallCaps w:val="0"/>
          <w:noProof w:val="0"/>
          <w:color w:val="auto"/>
          <w:sz w:val="24"/>
          <w:szCs w:val="24"/>
          <w:lang w:val="es-ES"/>
        </w:rPr>
        <w:t xml:space="preserve">La teoría clásica de la administración, llamada también corriente </w:t>
      </w:r>
      <w:r w:rsidRPr="42663219" w:rsidR="27073CFA">
        <w:rPr>
          <w:rFonts w:ascii="Arial" w:hAnsi="Arial" w:eastAsia="Arial" w:cs="Arial"/>
          <w:b w:val="0"/>
          <w:bCs w:val="0"/>
          <w:i w:val="0"/>
          <w:iCs w:val="0"/>
          <w:caps w:val="0"/>
          <w:smallCaps w:val="0"/>
          <w:noProof w:val="0"/>
          <w:color w:val="auto"/>
          <w:sz w:val="24"/>
          <w:szCs w:val="24"/>
          <w:lang w:val="es-ES"/>
        </w:rPr>
        <w:t>fayolista</w:t>
      </w:r>
      <w:r w:rsidRPr="42663219" w:rsidR="27073CFA">
        <w:rPr>
          <w:rFonts w:ascii="Arial" w:hAnsi="Arial" w:eastAsia="Arial" w:cs="Arial"/>
          <w:b w:val="0"/>
          <w:bCs w:val="0"/>
          <w:i w:val="0"/>
          <w:iCs w:val="0"/>
          <w:caps w:val="0"/>
          <w:smallCaps w:val="0"/>
          <w:noProof w:val="0"/>
          <w:color w:val="auto"/>
          <w:sz w:val="24"/>
          <w:szCs w:val="24"/>
          <w:lang w:val="es-ES"/>
        </w:rPr>
        <w:t xml:space="preserve"> en honor a su creador Henry Fayol, se distinguió por su enfoque sistémico integral, es decir, sus estudios abarcaron todas las esferas de la empresa, ya que para Fayol era muy importante tanto vender como producir, financiarse como asegurar los bienes de una empresa. En fin, la organización y sus componentes se consideraban como un gran sistema interdependiente, como clientes internos.</w:t>
      </w:r>
    </w:p>
    <w:p w:rsidR="19EBB6BB" w:rsidP="42663219" w:rsidRDefault="19EBB6BB" w14:paraId="40BB2FBE" w14:textId="1B5F1802">
      <w:pPr>
        <w:spacing w:before="0" w:beforeAutospacing="off" w:after="365" w:afterAutospacing="off"/>
        <w:jc w:val="left"/>
        <w:rPr>
          <w:rFonts w:ascii="Arial" w:hAnsi="Arial" w:eastAsia="Arial" w:cs="Arial"/>
          <w:b w:val="1"/>
          <w:bCs w:val="1"/>
          <w:i w:val="0"/>
          <w:iCs w:val="0"/>
          <w:caps w:val="0"/>
          <w:smallCaps w:val="0"/>
          <w:noProof w:val="0"/>
          <w:color w:val="auto"/>
          <w:sz w:val="24"/>
          <w:szCs w:val="24"/>
          <w:lang w:val="es-ES"/>
        </w:rPr>
      </w:pPr>
      <w:r w:rsidRPr="42663219" w:rsidR="19EBB6BB">
        <w:rPr>
          <w:rFonts w:ascii="Arial" w:hAnsi="Arial" w:eastAsia="Arial" w:cs="Arial"/>
          <w:b w:val="1"/>
          <w:bCs w:val="1"/>
          <w:i w:val="0"/>
          <w:iCs w:val="0"/>
          <w:caps w:val="0"/>
          <w:smallCaps w:val="0"/>
          <w:noProof w:val="0"/>
          <w:color w:val="auto"/>
          <w:sz w:val="24"/>
          <w:szCs w:val="24"/>
          <w:lang w:val="es-ES"/>
        </w:rPr>
        <w:t>Administración</w:t>
      </w:r>
      <w:r w:rsidRPr="42663219" w:rsidR="27073CFA">
        <w:rPr>
          <w:rFonts w:ascii="Arial" w:hAnsi="Arial" w:eastAsia="Arial" w:cs="Arial"/>
          <w:b w:val="1"/>
          <w:bCs w:val="1"/>
          <w:i w:val="0"/>
          <w:iCs w:val="0"/>
          <w:caps w:val="0"/>
          <w:smallCaps w:val="0"/>
          <w:noProof w:val="0"/>
          <w:color w:val="auto"/>
          <w:sz w:val="24"/>
          <w:szCs w:val="24"/>
          <w:lang w:val="es-ES"/>
        </w:rPr>
        <w:t xml:space="preserve"> </w:t>
      </w:r>
      <w:r w:rsidRPr="42663219" w:rsidR="0F8F5DDF">
        <w:rPr>
          <w:rFonts w:ascii="Arial" w:hAnsi="Arial" w:eastAsia="Arial" w:cs="Arial"/>
          <w:b w:val="1"/>
          <w:bCs w:val="1"/>
          <w:i w:val="0"/>
          <w:iCs w:val="0"/>
          <w:caps w:val="0"/>
          <w:smallCaps w:val="0"/>
          <w:noProof w:val="0"/>
          <w:color w:val="auto"/>
          <w:sz w:val="24"/>
          <w:szCs w:val="24"/>
          <w:lang w:val="es-ES"/>
        </w:rPr>
        <w:t>sistemática</w:t>
      </w:r>
    </w:p>
    <w:p w:rsidR="27073CFA" w:rsidP="42663219" w:rsidRDefault="27073CFA" w14:paraId="23B196D7" w14:textId="3D2C5BF7">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42663219" w:rsidR="27073CFA">
        <w:rPr>
          <w:rFonts w:ascii="Arial" w:hAnsi="Arial" w:eastAsia="Arial" w:cs="Arial"/>
          <w:b w:val="0"/>
          <w:bCs w:val="0"/>
          <w:i w:val="0"/>
          <w:iCs w:val="0"/>
          <w:caps w:val="0"/>
          <w:smallCaps w:val="0"/>
          <w:noProof w:val="0"/>
          <w:color w:val="auto"/>
          <w:sz w:val="24"/>
          <w:szCs w:val="24"/>
          <w:lang w:val="es-ES"/>
        </w:rPr>
        <w:t xml:space="preserve">El enfoque </w:t>
      </w:r>
      <w:r w:rsidRPr="42663219" w:rsidR="6880E8F9">
        <w:rPr>
          <w:rFonts w:ascii="Arial" w:hAnsi="Arial" w:eastAsia="Arial" w:cs="Arial"/>
          <w:b w:val="0"/>
          <w:bCs w:val="0"/>
          <w:i w:val="0"/>
          <w:iCs w:val="0"/>
          <w:caps w:val="0"/>
          <w:smallCaps w:val="0"/>
          <w:noProof w:val="0"/>
          <w:color w:val="auto"/>
          <w:sz w:val="24"/>
          <w:szCs w:val="24"/>
          <w:lang w:val="es-ES"/>
        </w:rPr>
        <w:t>sistemático</w:t>
      </w:r>
      <w:r w:rsidRPr="42663219" w:rsidR="27073CFA">
        <w:rPr>
          <w:rFonts w:ascii="Arial" w:hAnsi="Arial" w:eastAsia="Arial" w:cs="Arial"/>
          <w:b w:val="0"/>
          <w:bCs w:val="0"/>
          <w:i w:val="0"/>
          <w:iCs w:val="0"/>
          <w:caps w:val="0"/>
          <w:smallCaps w:val="0"/>
          <w:noProof w:val="0"/>
          <w:color w:val="auto"/>
          <w:sz w:val="24"/>
          <w:szCs w:val="24"/>
          <w:lang w:val="es-ES"/>
        </w:rPr>
        <w:t xml:space="preserve">, basado en la </w:t>
      </w:r>
      <w:r w:rsidRPr="42663219" w:rsidR="46DD3D33">
        <w:rPr>
          <w:rFonts w:ascii="Arial" w:hAnsi="Arial" w:eastAsia="Arial" w:cs="Arial"/>
          <w:b w:val="0"/>
          <w:bCs w:val="0"/>
          <w:i w:val="0"/>
          <w:iCs w:val="0"/>
          <w:caps w:val="0"/>
          <w:smallCaps w:val="0"/>
          <w:noProof w:val="0"/>
          <w:color w:val="auto"/>
          <w:sz w:val="24"/>
          <w:szCs w:val="24"/>
          <w:lang w:val="es-ES"/>
        </w:rPr>
        <w:t>teoría</w:t>
      </w:r>
      <w:r w:rsidRPr="42663219" w:rsidR="27073CFA">
        <w:rPr>
          <w:rFonts w:ascii="Arial" w:hAnsi="Arial" w:eastAsia="Arial" w:cs="Arial"/>
          <w:b w:val="0"/>
          <w:bCs w:val="0"/>
          <w:i w:val="0"/>
          <w:iCs w:val="0"/>
          <w:caps w:val="0"/>
          <w:smallCaps w:val="0"/>
          <w:noProof w:val="0"/>
          <w:color w:val="auto"/>
          <w:sz w:val="24"/>
          <w:szCs w:val="24"/>
          <w:lang w:val="es-ES"/>
        </w:rPr>
        <w:t xml:space="preserve"> de sistemas, </w:t>
      </w:r>
      <w:r w:rsidRPr="42663219" w:rsidR="67B71A9F">
        <w:rPr>
          <w:rFonts w:ascii="Arial" w:hAnsi="Arial" w:eastAsia="Arial" w:cs="Arial"/>
          <w:b w:val="0"/>
          <w:bCs w:val="0"/>
          <w:i w:val="0"/>
          <w:iCs w:val="0"/>
          <w:caps w:val="0"/>
          <w:smallCaps w:val="0"/>
          <w:noProof w:val="0"/>
          <w:color w:val="auto"/>
          <w:sz w:val="24"/>
          <w:szCs w:val="24"/>
          <w:lang w:val="es-ES"/>
        </w:rPr>
        <w:t xml:space="preserve">ve a la </w:t>
      </w:r>
      <w:r w:rsidRPr="42663219" w:rsidR="748292DB">
        <w:rPr>
          <w:rFonts w:ascii="Arial" w:hAnsi="Arial" w:eastAsia="Arial" w:cs="Arial"/>
          <w:b w:val="0"/>
          <w:bCs w:val="0"/>
          <w:i w:val="0"/>
          <w:iCs w:val="0"/>
          <w:caps w:val="0"/>
          <w:smallCaps w:val="0"/>
          <w:noProof w:val="0"/>
          <w:color w:val="auto"/>
          <w:sz w:val="24"/>
          <w:szCs w:val="24"/>
          <w:lang w:val="es-ES"/>
        </w:rPr>
        <w:t>organización</w:t>
      </w:r>
      <w:r w:rsidRPr="42663219" w:rsidR="67B71A9F">
        <w:rPr>
          <w:rFonts w:ascii="Arial" w:hAnsi="Arial" w:eastAsia="Arial" w:cs="Arial"/>
          <w:b w:val="0"/>
          <w:bCs w:val="0"/>
          <w:i w:val="0"/>
          <w:iCs w:val="0"/>
          <w:caps w:val="0"/>
          <w:smallCaps w:val="0"/>
          <w:noProof w:val="0"/>
          <w:color w:val="auto"/>
          <w:sz w:val="24"/>
          <w:szCs w:val="24"/>
          <w:lang w:val="es-ES"/>
        </w:rPr>
        <w:t xml:space="preserve"> como un sistema abierto que </w:t>
      </w:r>
      <w:r w:rsidRPr="42663219" w:rsidR="2C8BF30F">
        <w:rPr>
          <w:rFonts w:ascii="Arial" w:hAnsi="Arial" w:eastAsia="Arial" w:cs="Arial"/>
          <w:b w:val="0"/>
          <w:bCs w:val="0"/>
          <w:i w:val="0"/>
          <w:iCs w:val="0"/>
          <w:caps w:val="0"/>
          <w:smallCaps w:val="0"/>
          <w:noProof w:val="0"/>
          <w:color w:val="auto"/>
          <w:sz w:val="24"/>
          <w:szCs w:val="24"/>
          <w:lang w:val="es-ES"/>
        </w:rPr>
        <w:t>interactúa</w:t>
      </w:r>
      <w:r w:rsidRPr="42663219" w:rsidR="67B71A9F">
        <w:rPr>
          <w:rFonts w:ascii="Arial" w:hAnsi="Arial" w:eastAsia="Arial" w:cs="Arial"/>
          <w:b w:val="0"/>
          <w:bCs w:val="0"/>
          <w:i w:val="0"/>
          <w:iCs w:val="0"/>
          <w:caps w:val="0"/>
          <w:smallCaps w:val="0"/>
          <w:noProof w:val="0"/>
          <w:color w:val="auto"/>
          <w:sz w:val="24"/>
          <w:szCs w:val="24"/>
          <w:lang w:val="es-ES"/>
        </w:rPr>
        <w:t xml:space="preserve"> con su entorno. </w:t>
      </w:r>
      <w:r w:rsidRPr="42663219" w:rsidR="72F7DF47">
        <w:rPr>
          <w:rFonts w:ascii="Arial" w:hAnsi="Arial" w:eastAsia="Arial" w:cs="Arial"/>
          <w:b w:val="0"/>
          <w:bCs w:val="0"/>
          <w:i w:val="0"/>
          <w:iCs w:val="0"/>
          <w:caps w:val="0"/>
          <w:smallCaps w:val="0"/>
          <w:noProof w:val="0"/>
          <w:color w:val="auto"/>
          <w:sz w:val="24"/>
          <w:szCs w:val="24"/>
          <w:lang w:val="es-ES"/>
        </w:rPr>
        <w:t xml:space="preserve">Su objetivo es entender y gestionar a la </w:t>
      </w:r>
      <w:r w:rsidRPr="42663219" w:rsidR="0E8F9495">
        <w:rPr>
          <w:rFonts w:ascii="Arial" w:hAnsi="Arial" w:eastAsia="Arial" w:cs="Arial"/>
          <w:b w:val="0"/>
          <w:bCs w:val="0"/>
          <w:i w:val="0"/>
          <w:iCs w:val="0"/>
          <w:caps w:val="0"/>
          <w:smallCaps w:val="0"/>
          <w:noProof w:val="0"/>
          <w:color w:val="auto"/>
          <w:sz w:val="24"/>
          <w:szCs w:val="24"/>
          <w:lang w:val="es-ES"/>
        </w:rPr>
        <w:t>organización</w:t>
      </w:r>
      <w:r w:rsidRPr="42663219" w:rsidR="72F7DF47">
        <w:rPr>
          <w:rFonts w:ascii="Arial" w:hAnsi="Arial" w:eastAsia="Arial" w:cs="Arial"/>
          <w:b w:val="0"/>
          <w:bCs w:val="0"/>
          <w:i w:val="0"/>
          <w:iCs w:val="0"/>
          <w:caps w:val="0"/>
          <w:smallCaps w:val="0"/>
          <w:noProof w:val="0"/>
          <w:color w:val="auto"/>
          <w:sz w:val="24"/>
          <w:szCs w:val="24"/>
          <w:lang w:val="es-ES"/>
        </w:rPr>
        <w:t xml:space="preserve"> como un todo interconectado, buscando </w:t>
      </w:r>
      <w:r w:rsidRPr="42663219" w:rsidR="039DF12C">
        <w:rPr>
          <w:rFonts w:ascii="Arial" w:hAnsi="Arial" w:eastAsia="Arial" w:cs="Arial"/>
          <w:b w:val="0"/>
          <w:bCs w:val="0"/>
          <w:i w:val="0"/>
          <w:iCs w:val="0"/>
          <w:caps w:val="0"/>
          <w:smallCaps w:val="0"/>
          <w:noProof w:val="0"/>
          <w:color w:val="auto"/>
          <w:sz w:val="24"/>
          <w:szCs w:val="24"/>
          <w:lang w:val="es-ES"/>
        </w:rPr>
        <w:t>armonía</w:t>
      </w:r>
      <w:r w:rsidRPr="42663219" w:rsidR="6A207B75">
        <w:rPr>
          <w:rFonts w:ascii="Arial" w:hAnsi="Arial" w:eastAsia="Arial" w:cs="Arial"/>
          <w:b w:val="0"/>
          <w:bCs w:val="0"/>
          <w:i w:val="0"/>
          <w:iCs w:val="0"/>
          <w:caps w:val="0"/>
          <w:smallCaps w:val="0"/>
          <w:noProof w:val="0"/>
          <w:color w:val="auto"/>
          <w:sz w:val="24"/>
          <w:szCs w:val="24"/>
          <w:lang w:val="es-ES"/>
        </w:rPr>
        <w:t xml:space="preserve"> y sinergia entre sus partes y asegurando que la </w:t>
      </w:r>
      <w:r w:rsidRPr="42663219" w:rsidR="0AB0BED3">
        <w:rPr>
          <w:rFonts w:ascii="Arial" w:hAnsi="Arial" w:eastAsia="Arial" w:cs="Arial"/>
          <w:b w:val="0"/>
          <w:bCs w:val="0"/>
          <w:i w:val="0"/>
          <w:iCs w:val="0"/>
          <w:caps w:val="0"/>
          <w:smallCaps w:val="0"/>
          <w:noProof w:val="0"/>
          <w:color w:val="auto"/>
          <w:sz w:val="24"/>
          <w:szCs w:val="24"/>
          <w:lang w:val="es-ES"/>
        </w:rPr>
        <w:t>organización</w:t>
      </w:r>
      <w:r w:rsidRPr="42663219" w:rsidR="6A207B75">
        <w:rPr>
          <w:rFonts w:ascii="Arial" w:hAnsi="Arial" w:eastAsia="Arial" w:cs="Arial"/>
          <w:b w:val="0"/>
          <w:bCs w:val="0"/>
          <w:i w:val="0"/>
          <w:iCs w:val="0"/>
          <w:caps w:val="0"/>
          <w:smallCaps w:val="0"/>
          <w:noProof w:val="0"/>
          <w:color w:val="auto"/>
          <w:sz w:val="24"/>
          <w:szCs w:val="24"/>
          <w:lang w:val="es-ES"/>
        </w:rPr>
        <w:t xml:space="preserve"> pueda adaptarse efectivamente a l</w:t>
      </w:r>
      <w:r w:rsidRPr="42663219" w:rsidR="0713F761">
        <w:rPr>
          <w:rFonts w:ascii="Arial" w:hAnsi="Arial" w:eastAsia="Arial" w:cs="Arial"/>
          <w:b w:val="0"/>
          <w:bCs w:val="0"/>
          <w:i w:val="0"/>
          <w:iCs w:val="0"/>
          <w:caps w:val="0"/>
          <w:smallCaps w:val="0"/>
          <w:noProof w:val="0"/>
          <w:color w:val="auto"/>
          <w:sz w:val="24"/>
          <w:szCs w:val="24"/>
          <w:lang w:val="es-ES"/>
        </w:rPr>
        <w:t>os cambios en su entorno</w:t>
      </w:r>
      <w:r w:rsidRPr="42663219" w:rsidR="6FB86BF0">
        <w:rPr>
          <w:rFonts w:ascii="Arial" w:hAnsi="Arial" w:eastAsia="Arial" w:cs="Arial"/>
          <w:b w:val="0"/>
          <w:bCs w:val="0"/>
          <w:i w:val="0"/>
          <w:iCs w:val="0"/>
          <w:caps w:val="0"/>
          <w:smallCaps w:val="0"/>
          <w:noProof w:val="0"/>
          <w:color w:val="auto"/>
          <w:sz w:val="24"/>
          <w:szCs w:val="24"/>
          <w:lang w:val="es-ES"/>
        </w:rPr>
        <w:t>.</w:t>
      </w:r>
    </w:p>
    <w:p w:rsidR="42663219" w:rsidP="42663219" w:rsidRDefault="42663219" w14:paraId="5B789814" w14:textId="5CB07D86">
      <w:pPr>
        <w:pStyle w:val="Normal"/>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p>
    <w:p w:rsidR="42663219" w:rsidP="42663219" w:rsidRDefault="42663219" w14:paraId="0E06615F" w14:textId="5EAF108F">
      <w:pPr>
        <w:pStyle w:val="Normal"/>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p>
    <w:p w:rsidR="42663219" w:rsidP="42663219" w:rsidRDefault="42663219" w14:paraId="7653839D" w14:textId="06EA8D20">
      <w:pPr>
        <w:pStyle w:val="Normal"/>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p>
    <w:p w:rsidR="65D7D4F2" w:rsidP="1E677A0B" w:rsidRDefault="65D7D4F2" w14:paraId="10FD95F3" w14:textId="1BC70E08">
      <w:pPr>
        <w:pStyle w:val="Normal"/>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5E9803BE">
        <w:rPr>
          <w:rFonts w:ascii="Arial" w:hAnsi="Arial" w:eastAsia="Arial" w:cs="Arial"/>
          <w:b w:val="1"/>
          <w:bCs w:val="1"/>
          <w:i w:val="0"/>
          <w:iCs w:val="0"/>
          <w:caps w:val="0"/>
          <w:smallCaps w:val="0"/>
          <w:noProof w:val="0"/>
          <w:color w:val="auto"/>
          <w:sz w:val="24"/>
          <w:szCs w:val="24"/>
          <w:lang w:val="es-ES"/>
        </w:rPr>
        <w:t>Evidencias.</w:t>
      </w:r>
    </w:p>
    <w:p w:rsidR="65D7D4F2" w:rsidP="1E677A0B" w:rsidRDefault="65D7D4F2" w14:textId="0C91EBBD" w14:paraId="7641C3EA">
      <w:pPr>
        <w:pStyle w:val="Normal"/>
        <w:suppressLineNumbers w:val="0"/>
        <w:bidi w:val="0"/>
        <w:spacing w:before="0" w:beforeAutospacing="off" w:after="365" w:afterAutospacing="off" w:line="279" w:lineRule="auto"/>
        <w:ind w:left="0" w:right="0"/>
        <w:jc w:val="left"/>
      </w:pPr>
      <w:r w:rsidR="42663219">
        <w:drawing>
          <wp:anchor distT="0" distB="0" distL="114300" distR="114300" simplePos="0" relativeHeight="251658240" behindDoc="0" locked="0" layoutInCell="1" allowOverlap="1" wp14:editId="16C63106" wp14:anchorId="698A6836">
            <wp:simplePos x="0" y="0"/>
            <wp:positionH relativeFrom="column">
              <wp:align>left</wp:align>
            </wp:positionH>
            <wp:positionV relativeFrom="paragraph">
              <wp:posOffset>0</wp:posOffset>
            </wp:positionV>
            <wp:extent cx="2034254" cy="1493183"/>
            <wp:effectExtent l="0" t="0" r="0" b="0"/>
            <wp:wrapSquare wrapText="bothSides"/>
            <wp:docPr id="911084857" name="" title=""/>
            <wp:cNvGraphicFramePr>
              <a:graphicFrameLocks noChangeAspect="1"/>
            </wp:cNvGraphicFramePr>
            <a:graphic>
              <a:graphicData uri="http://schemas.openxmlformats.org/drawingml/2006/picture">
                <pic:pic>
                  <pic:nvPicPr>
                    <pic:cNvPr id="0" name=""/>
                    <pic:cNvPicPr/>
                  </pic:nvPicPr>
                  <pic:blipFill>
                    <a:blip r:embed="Raf958614613b43d0">
                      <a:extLst xmlns:a="http://schemas.openxmlformats.org/drawingml/2006/main">
                        <a:ext xmlns:a="http://schemas.openxmlformats.org/drawingml/2006/main" uri="{28A0092B-C50C-407E-A947-70E740481C1C}">
                          <a14:useLocalDpi xmlns:a14="http://schemas.microsoft.com/office/drawing/2010/main" val="0"/>
                        </a:ext>
                      </a:extLst>
                    </a:blip>
                    <a:srcRect l="0" t="37666" r="0" b="0"/>
                    <a:stretch>
                      <a:fillRect/>
                    </a:stretch>
                  </pic:blipFill>
                  <pic:spPr>
                    <a:xfrm rot="0" flipH="0" flipV="0">
                      <a:off x="0" y="0"/>
                      <a:ext cx="2034254" cy="1493183"/>
                    </a:xfrm>
                    <a:prstGeom prst="rect">
                      <a:avLst/>
                    </a:prstGeom>
                  </pic:spPr>
                </pic:pic>
              </a:graphicData>
            </a:graphic>
            <wp14:sizeRelH relativeFrom="page">
              <wp14:pctWidth>0</wp14:pctWidth>
            </wp14:sizeRelH>
            <wp14:sizeRelV relativeFrom="page">
              <wp14:pctHeight>0</wp14:pctHeight>
            </wp14:sizeRelV>
          </wp:anchor>
        </w:drawing>
      </w:r>
      <w:r w:rsidR="13701A50">
        <w:rPr/>
        <w:t xml:space="preserve">  </w:t>
      </w:r>
      <w:r w:rsidR="2DA54EA7">
        <w:drawing>
          <wp:inline wp14:editId="14F9715C" wp14:anchorId="3D9D3D10">
            <wp:extent cx="1968050" cy="1476856"/>
            <wp:effectExtent l="0" t="0" r="0" b="0"/>
            <wp:docPr id="1684074555" name="" title=""/>
            <wp:cNvGraphicFramePr>
              <a:graphicFrameLocks noChangeAspect="1"/>
            </wp:cNvGraphicFramePr>
            <a:graphic>
              <a:graphicData uri="http://schemas.openxmlformats.org/drawingml/2006/picture">
                <pic:pic>
                  <pic:nvPicPr>
                    <pic:cNvPr id="0" name=""/>
                    <pic:cNvPicPr/>
                  </pic:nvPicPr>
                  <pic:blipFill>
                    <a:blip r:embed="Rf2b3b72aab324b0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968050" cy="1476856"/>
                    </a:xfrm>
                    <a:prstGeom xmlns:a="http://schemas.openxmlformats.org/drawingml/2006/main" prst="rect">
                      <a:avLst/>
                    </a:prstGeom>
                  </pic:spPr>
                </pic:pic>
              </a:graphicData>
            </a:graphic>
          </wp:inline>
        </w:drawing>
      </w:r>
      <w:r w:rsidR="1F3602E8">
        <w:rPr/>
        <w:t xml:space="preserve">     </w:t>
      </w:r>
      <w:r w:rsidR="1F3602E8">
        <w:drawing>
          <wp:inline wp14:editId="4EFBFA4E" wp14:anchorId="1821BC24">
            <wp:extent cx="1469890" cy="1464707"/>
            <wp:effectExtent l="0" t="0" r="0" b="0"/>
            <wp:docPr id="1253990317" name="" title=""/>
            <wp:cNvGraphicFramePr>
              <a:graphicFrameLocks noChangeAspect="1"/>
            </wp:cNvGraphicFramePr>
            <a:graphic>
              <a:graphicData uri="http://schemas.openxmlformats.org/drawingml/2006/picture">
                <pic:pic>
                  <pic:nvPicPr>
                    <pic:cNvPr id="0" name=""/>
                    <pic:cNvPicPr/>
                  </pic:nvPicPr>
                  <pic:blipFill>
                    <a:blip r:embed="R200f5209dd364316">
                      <a:extLst xmlns:a="http://schemas.openxmlformats.org/drawingml/2006/main">
                        <a:ext xmlns:a="http://schemas.openxmlformats.org/drawingml/2006/main" uri="{28A0092B-C50C-407E-A947-70E740481C1C}">
                          <a14:useLocalDpi xmlns:a14="http://schemas.microsoft.com/office/drawing/2010/main" val="0"/>
                        </a:ext>
                      </a:extLst>
                    </a:blip>
                    <a:srcRect l="0" t="33500" r="0" b="0"/>
                    <a:stretch>
                      <a:fillRect/>
                    </a:stretch>
                  </pic:blipFill>
                  <pic:spPr xmlns:pic="http://schemas.openxmlformats.org/drawingml/2006/picture">
                    <a:xfrm xmlns:a="http://schemas.openxmlformats.org/drawingml/2006/main" rot="0" flipH="0" flipV="0">
                      <a:off x="0" y="0"/>
                      <a:ext cx="1469890" cy="1464707"/>
                    </a:xfrm>
                    <a:prstGeom xmlns:a="http://schemas.openxmlformats.org/drawingml/2006/main" prst="rect">
                      <a:avLst/>
                    </a:prstGeom>
                  </pic:spPr>
                </pic:pic>
              </a:graphicData>
            </a:graphic>
          </wp:inline>
        </w:drawing>
      </w:r>
      <w:r w:rsidR="1F3602E8">
        <w:rPr/>
        <w:t xml:space="preserve"> </w:t>
      </w:r>
      <w:r w:rsidR="1F3602E8">
        <w:rPr/>
        <w:t xml:space="preserve">   </w:t>
      </w:r>
      <w:r w:rsidR="315C0A24">
        <w:rPr/>
        <w:t xml:space="preserve"> </w:t>
      </w:r>
      <w:r w:rsidR="5B3B6F68">
        <w:rPr/>
        <w:t xml:space="preserve">         </w:t>
      </w:r>
      <w:r w:rsidR="5B3B6F68">
        <w:rPr/>
        <w:t xml:space="preserve">  </w:t>
      </w:r>
      <w:r w:rsidR="5B3B6F68">
        <w:rPr/>
        <w:t xml:space="preserve">   </w:t>
      </w:r>
    </w:p>
    <w:p w:rsidR="4C03EB97" w:rsidP="1E677A0B" w:rsidRDefault="4C03EB97" w14:paraId="576EDB5D" w14:textId="365E3E45">
      <w:pPr>
        <w:pStyle w:val="Normal"/>
        <w:spacing w:before="0" w:beforeAutospacing="off" w:after="365" w:afterAutospacing="off"/>
        <w:jc w:val="left"/>
      </w:pPr>
      <w:r w:rsidRPr="1E677A0B" w:rsidR="4C03EB97">
        <w:rPr>
          <w:rFonts w:ascii="Arial" w:hAnsi="Arial" w:eastAsia="Arial" w:cs="Arial"/>
        </w:rPr>
        <w:t>Socios de aprendizaje No. 2 (9/09/2024)</w:t>
      </w:r>
    </w:p>
    <w:p w:rsidR="70CCAB37" w:rsidP="1E677A0B" w:rsidRDefault="70CCAB37" w14:paraId="6895BF66" w14:textId="072EAA95">
      <w:pPr>
        <w:pStyle w:val="Normal"/>
        <w:spacing w:before="0" w:beforeAutospacing="off" w:after="365" w:afterAutospacing="off"/>
        <w:jc w:val="center"/>
        <w:rPr>
          <w:rFonts w:ascii="Arial" w:hAnsi="Arial" w:eastAsia="Arial" w:cs="Arial"/>
          <w:b w:val="1"/>
          <w:bCs w:val="1"/>
          <w:sz w:val="28"/>
          <w:szCs w:val="28"/>
        </w:rPr>
      </w:pPr>
      <w:r w:rsidRPr="1E677A0B" w:rsidR="70CCAB37">
        <w:rPr>
          <w:rFonts w:ascii="Arial" w:hAnsi="Arial" w:eastAsia="Arial" w:cs="Arial"/>
          <w:b w:val="1"/>
          <w:bCs w:val="1"/>
          <w:sz w:val="28"/>
          <w:szCs w:val="28"/>
        </w:rPr>
        <w:t xml:space="preserve">Administración </w:t>
      </w:r>
      <w:r w:rsidRPr="1E677A0B" w:rsidR="70CCAB37">
        <w:rPr>
          <w:rFonts w:ascii="Arial" w:hAnsi="Arial" w:eastAsia="Arial" w:cs="Arial"/>
          <w:b w:val="1"/>
          <w:bCs w:val="1"/>
          <w:sz w:val="28"/>
          <w:szCs w:val="28"/>
        </w:rPr>
        <w:t>científica</w:t>
      </w:r>
      <w:r w:rsidRPr="1E677A0B" w:rsidR="70CCAB37">
        <w:rPr>
          <w:rFonts w:ascii="Arial" w:hAnsi="Arial" w:eastAsia="Arial" w:cs="Arial"/>
          <w:b w:val="1"/>
          <w:bCs w:val="1"/>
          <w:sz w:val="28"/>
          <w:szCs w:val="28"/>
        </w:rPr>
        <w:t xml:space="preserve"> o escuela tradicional </w:t>
      </w:r>
    </w:p>
    <w:p w:rsidR="5922DC71" w:rsidP="1E677A0B" w:rsidRDefault="5922DC71" w14:paraId="73D1E842" w14:textId="26C182B1">
      <w:pPr>
        <w:pStyle w:val="Normal"/>
        <w:spacing w:before="0" w:beforeAutospacing="off" w:after="365" w:afterAutospacing="off"/>
        <w:jc w:val="left"/>
        <w:rPr>
          <w:rFonts w:ascii="Arial" w:hAnsi="Arial" w:eastAsia="Arial" w:cs="Arial"/>
          <w:b w:val="0"/>
          <w:bCs w:val="0"/>
          <w:sz w:val="24"/>
          <w:szCs w:val="24"/>
        </w:rPr>
      </w:pPr>
      <w:r w:rsidRPr="1E677A0B" w:rsidR="5922DC71">
        <w:rPr>
          <w:rFonts w:ascii="Arial" w:hAnsi="Arial" w:eastAsia="Arial" w:cs="Arial"/>
          <w:b w:val="0"/>
          <w:bCs w:val="0"/>
          <w:sz w:val="24"/>
          <w:szCs w:val="24"/>
        </w:rPr>
        <w:t xml:space="preserve">Es una corriente del </w:t>
      </w:r>
      <w:r w:rsidRPr="1E677A0B" w:rsidR="57E532B4">
        <w:rPr>
          <w:rFonts w:ascii="Arial" w:hAnsi="Arial" w:eastAsia="Arial" w:cs="Arial"/>
          <w:b w:val="0"/>
          <w:bCs w:val="0"/>
          <w:sz w:val="24"/>
          <w:szCs w:val="24"/>
        </w:rPr>
        <w:t>conocimiento</w:t>
      </w:r>
      <w:r w:rsidRPr="1E677A0B" w:rsidR="5922DC71">
        <w:rPr>
          <w:rFonts w:ascii="Arial" w:hAnsi="Arial" w:eastAsia="Arial" w:cs="Arial"/>
          <w:b w:val="0"/>
          <w:bCs w:val="0"/>
          <w:sz w:val="24"/>
          <w:szCs w:val="24"/>
        </w:rPr>
        <w:t xml:space="preserve"> </w:t>
      </w:r>
      <w:r w:rsidRPr="1E677A0B" w:rsidR="7EE371A3">
        <w:rPr>
          <w:rFonts w:ascii="Arial" w:hAnsi="Arial" w:eastAsia="Arial" w:cs="Arial"/>
          <w:b w:val="0"/>
          <w:bCs w:val="0"/>
          <w:sz w:val="24"/>
          <w:szCs w:val="24"/>
        </w:rPr>
        <w:t>también</w:t>
      </w:r>
      <w:r w:rsidRPr="1E677A0B" w:rsidR="5922DC71">
        <w:rPr>
          <w:rFonts w:ascii="Arial" w:hAnsi="Arial" w:eastAsia="Arial" w:cs="Arial"/>
          <w:b w:val="0"/>
          <w:bCs w:val="0"/>
          <w:sz w:val="24"/>
          <w:szCs w:val="24"/>
        </w:rPr>
        <w:t xml:space="preserve"> llamada Taylorismo que une al sector empresarial con </w:t>
      </w:r>
      <w:r w:rsidRPr="1E677A0B" w:rsidR="7055F6C0">
        <w:rPr>
          <w:rFonts w:ascii="Arial" w:hAnsi="Arial" w:eastAsia="Arial" w:cs="Arial"/>
          <w:b w:val="0"/>
          <w:bCs w:val="0"/>
          <w:sz w:val="24"/>
          <w:szCs w:val="24"/>
        </w:rPr>
        <w:t xml:space="preserve">la </w:t>
      </w:r>
      <w:r w:rsidRPr="1E677A0B" w:rsidR="78FE0FF5">
        <w:rPr>
          <w:rFonts w:ascii="Arial" w:hAnsi="Arial" w:eastAsia="Arial" w:cs="Arial"/>
          <w:b w:val="0"/>
          <w:bCs w:val="0"/>
          <w:sz w:val="24"/>
          <w:szCs w:val="24"/>
        </w:rPr>
        <w:t>investigación</w:t>
      </w:r>
      <w:r w:rsidRPr="1E677A0B" w:rsidR="7055F6C0">
        <w:rPr>
          <w:rFonts w:ascii="Arial" w:hAnsi="Arial" w:eastAsia="Arial" w:cs="Arial"/>
          <w:b w:val="0"/>
          <w:bCs w:val="0"/>
          <w:sz w:val="24"/>
          <w:szCs w:val="24"/>
        </w:rPr>
        <w:t xml:space="preserve"> </w:t>
      </w:r>
      <w:r w:rsidRPr="1E677A0B" w:rsidR="089D3C9D">
        <w:rPr>
          <w:rFonts w:ascii="Arial" w:hAnsi="Arial" w:eastAsia="Arial" w:cs="Arial"/>
          <w:b w:val="0"/>
          <w:bCs w:val="0"/>
          <w:sz w:val="24"/>
          <w:szCs w:val="24"/>
        </w:rPr>
        <w:t>científica</w:t>
      </w:r>
      <w:r w:rsidRPr="1E677A0B" w:rsidR="7055F6C0">
        <w:rPr>
          <w:rFonts w:ascii="Arial" w:hAnsi="Arial" w:eastAsia="Arial" w:cs="Arial"/>
          <w:b w:val="0"/>
          <w:bCs w:val="0"/>
          <w:sz w:val="24"/>
          <w:szCs w:val="24"/>
        </w:rPr>
        <w:t xml:space="preserve">, el nombre de esta se debe a la </w:t>
      </w:r>
      <w:r w:rsidRPr="1E677A0B" w:rsidR="4968125A">
        <w:rPr>
          <w:rFonts w:ascii="Arial" w:hAnsi="Arial" w:eastAsia="Arial" w:cs="Arial"/>
          <w:b w:val="0"/>
          <w:bCs w:val="0"/>
          <w:sz w:val="24"/>
          <w:szCs w:val="24"/>
        </w:rPr>
        <w:t>aplicación</w:t>
      </w:r>
      <w:r w:rsidRPr="1E677A0B" w:rsidR="7055F6C0">
        <w:rPr>
          <w:rFonts w:ascii="Arial" w:hAnsi="Arial" w:eastAsia="Arial" w:cs="Arial"/>
          <w:b w:val="0"/>
          <w:bCs w:val="0"/>
          <w:sz w:val="24"/>
          <w:szCs w:val="24"/>
        </w:rPr>
        <w:t xml:space="preserve"> de </w:t>
      </w:r>
      <w:r w:rsidRPr="1E677A0B" w:rsidR="06D3E17B">
        <w:rPr>
          <w:rFonts w:ascii="Arial" w:hAnsi="Arial" w:eastAsia="Arial" w:cs="Arial"/>
          <w:b w:val="0"/>
          <w:bCs w:val="0"/>
          <w:sz w:val="24"/>
          <w:szCs w:val="24"/>
        </w:rPr>
        <w:t>métodos</w:t>
      </w:r>
      <w:r w:rsidRPr="1E677A0B" w:rsidR="7055F6C0">
        <w:rPr>
          <w:rFonts w:ascii="Arial" w:hAnsi="Arial" w:eastAsia="Arial" w:cs="Arial"/>
          <w:b w:val="0"/>
          <w:bCs w:val="0"/>
          <w:sz w:val="24"/>
          <w:szCs w:val="24"/>
        </w:rPr>
        <w:t xml:space="preserve"> de la ciencia </w:t>
      </w:r>
      <w:r w:rsidRPr="1E677A0B" w:rsidR="03A62432">
        <w:rPr>
          <w:rFonts w:ascii="Arial" w:hAnsi="Arial" w:eastAsia="Arial" w:cs="Arial"/>
          <w:b w:val="0"/>
          <w:bCs w:val="0"/>
          <w:sz w:val="24"/>
          <w:szCs w:val="24"/>
        </w:rPr>
        <w:t xml:space="preserve">a los problemas de la </w:t>
      </w:r>
      <w:r w:rsidRPr="1E677A0B" w:rsidR="6903C346">
        <w:rPr>
          <w:rFonts w:ascii="Arial" w:hAnsi="Arial" w:eastAsia="Arial" w:cs="Arial"/>
          <w:b w:val="0"/>
          <w:bCs w:val="0"/>
          <w:sz w:val="24"/>
          <w:szCs w:val="24"/>
        </w:rPr>
        <w:t>administración</w:t>
      </w:r>
      <w:r w:rsidRPr="1E677A0B" w:rsidR="03A62432">
        <w:rPr>
          <w:rFonts w:ascii="Arial" w:hAnsi="Arial" w:eastAsia="Arial" w:cs="Arial"/>
          <w:b w:val="0"/>
          <w:bCs w:val="0"/>
          <w:sz w:val="24"/>
          <w:szCs w:val="24"/>
        </w:rPr>
        <w:t xml:space="preserve"> empresarial e industrial </w:t>
      </w:r>
    </w:p>
    <w:p w:rsidR="42663219" w:rsidP="1E677A0B" w:rsidRDefault="42663219" w14:paraId="2287FCB2" w14:textId="4A4DD8EF">
      <w:pPr>
        <w:pStyle w:val="Normal"/>
        <w:spacing w:before="0" w:beforeAutospacing="off" w:after="365" w:afterAutospacing="off"/>
        <w:jc w:val="left"/>
        <w:rPr>
          <w:rFonts w:ascii="Arial" w:hAnsi="Arial" w:eastAsia="Arial" w:cs="Arial"/>
        </w:rPr>
      </w:pPr>
      <w:r w:rsidRPr="1E677A0B" w:rsidR="2B4A6A9E">
        <w:rPr>
          <w:rFonts w:ascii="Arial" w:hAnsi="Arial" w:eastAsia="Arial" w:cs="Arial"/>
          <w:b w:val="1"/>
          <w:bCs w:val="1"/>
        </w:rPr>
        <w:t xml:space="preserve">Origen: </w:t>
      </w:r>
      <w:r w:rsidRPr="1E677A0B" w:rsidR="2B4A6A9E">
        <w:rPr>
          <w:rFonts w:ascii="Arial" w:hAnsi="Arial" w:eastAsia="Arial" w:cs="Arial"/>
        </w:rPr>
        <w:t xml:space="preserve">a </w:t>
      </w:r>
      <w:r w:rsidRPr="1E677A0B" w:rsidR="2FD3BECD">
        <w:rPr>
          <w:rFonts w:ascii="Arial" w:hAnsi="Arial" w:eastAsia="Arial" w:cs="Arial"/>
        </w:rPr>
        <w:t>principios</w:t>
      </w:r>
      <w:r w:rsidRPr="1E677A0B" w:rsidR="2B4A6A9E">
        <w:rPr>
          <w:rFonts w:ascii="Arial" w:hAnsi="Arial" w:eastAsia="Arial" w:cs="Arial"/>
        </w:rPr>
        <w:t xml:space="preserve"> del siglo XX Frederick Taylor crea la </w:t>
      </w:r>
      <w:r w:rsidRPr="1E677A0B" w:rsidR="2A92F4A4">
        <w:rPr>
          <w:rFonts w:ascii="Arial" w:hAnsi="Arial" w:eastAsia="Arial" w:cs="Arial"/>
        </w:rPr>
        <w:t>teoría</w:t>
      </w:r>
      <w:r w:rsidRPr="1E677A0B" w:rsidR="2B4A6A9E">
        <w:rPr>
          <w:rFonts w:ascii="Arial" w:hAnsi="Arial" w:eastAsia="Arial" w:cs="Arial"/>
        </w:rPr>
        <w:t xml:space="preserve"> </w:t>
      </w:r>
      <w:r w:rsidRPr="1E677A0B" w:rsidR="62B8E1F9">
        <w:rPr>
          <w:rFonts w:ascii="Arial" w:hAnsi="Arial" w:eastAsia="Arial" w:cs="Arial"/>
        </w:rPr>
        <w:t>científica</w:t>
      </w:r>
      <w:r w:rsidRPr="1E677A0B" w:rsidR="410E53F5">
        <w:rPr>
          <w:rFonts w:ascii="Arial" w:hAnsi="Arial" w:eastAsia="Arial" w:cs="Arial"/>
        </w:rPr>
        <w:t xml:space="preserve"> de la </w:t>
      </w:r>
      <w:r w:rsidRPr="1E677A0B" w:rsidR="6C76933F">
        <w:rPr>
          <w:rFonts w:ascii="Arial" w:hAnsi="Arial" w:eastAsia="Arial" w:cs="Arial"/>
        </w:rPr>
        <w:t>administración</w:t>
      </w:r>
      <w:r w:rsidRPr="1E677A0B" w:rsidR="410E53F5">
        <w:rPr>
          <w:rFonts w:ascii="Arial" w:hAnsi="Arial" w:eastAsia="Arial" w:cs="Arial"/>
        </w:rPr>
        <w:t xml:space="preserve"> debido a que es el padre del </w:t>
      </w:r>
      <w:r w:rsidRPr="1E677A0B" w:rsidR="2B7BC58D">
        <w:rPr>
          <w:rFonts w:ascii="Arial" w:hAnsi="Arial" w:eastAsia="Arial" w:cs="Arial"/>
        </w:rPr>
        <w:t>movimiento</w:t>
      </w:r>
      <w:r w:rsidRPr="1E677A0B" w:rsidR="410E53F5">
        <w:rPr>
          <w:rFonts w:ascii="Arial" w:hAnsi="Arial" w:eastAsia="Arial" w:cs="Arial"/>
        </w:rPr>
        <w:t>, Taylor decide resolver estos pro</w:t>
      </w:r>
      <w:r w:rsidRPr="1E677A0B" w:rsidR="2D7B7E6E">
        <w:rPr>
          <w:rFonts w:ascii="Arial" w:hAnsi="Arial" w:eastAsia="Arial" w:cs="Arial"/>
        </w:rPr>
        <w:t xml:space="preserve">blemas a </w:t>
      </w:r>
      <w:r w:rsidRPr="1E677A0B" w:rsidR="12CCC2C0">
        <w:rPr>
          <w:rFonts w:ascii="Arial" w:hAnsi="Arial" w:eastAsia="Arial" w:cs="Arial"/>
        </w:rPr>
        <w:t>través</w:t>
      </w:r>
      <w:r w:rsidRPr="1E677A0B" w:rsidR="2D7B7E6E">
        <w:rPr>
          <w:rFonts w:ascii="Arial" w:hAnsi="Arial" w:eastAsia="Arial" w:cs="Arial"/>
        </w:rPr>
        <w:t xml:space="preserve"> del </w:t>
      </w:r>
      <w:r w:rsidRPr="1E677A0B" w:rsidR="11689772">
        <w:rPr>
          <w:rFonts w:ascii="Arial" w:hAnsi="Arial" w:eastAsia="Arial" w:cs="Arial"/>
        </w:rPr>
        <w:t>diseño</w:t>
      </w:r>
      <w:r w:rsidRPr="1E677A0B" w:rsidR="2D7B7E6E">
        <w:rPr>
          <w:rFonts w:ascii="Arial" w:hAnsi="Arial" w:eastAsia="Arial" w:cs="Arial"/>
        </w:rPr>
        <w:t xml:space="preserve"> de instrumentos </w:t>
      </w:r>
      <w:r w:rsidRPr="1E677A0B" w:rsidR="2DD7A382">
        <w:rPr>
          <w:rFonts w:ascii="Arial" w:hAnsi="Arial" w:eastAsia="Arial" w:cs="Arial"/>
        </w:rPr>
        <w:t>más</w:t>
      </w:r>
      <w:r w:rsidRPr="1E677A0B" w:rsidR="2D7B7E6E">
        <w:rPr>
          <w:rFonts w:ascii="Arial" w:hAnsi="Arial" w:eastAsia="Arial" w:cs="Arial"/>
        </w:rPr>
        <w:t xml:space="preserve"> especializados y la </w:t>
      </w:r>
      <w:r w:rsidRPr="1E677A0B" w:rsidR="6A5D36DF">
        <w:rPr>
          <w:rFonts w:ascii="Arial" w:hAnsi="Arial" w:eastAsia="Arial" w:cs="Arial"/>
        </w:rPr>
        <w:t>reorganización</w:t>
      </w:r>
      <w:r w:rsidRPr="1E677A0B" w:rsidR="2D7B7E6E">
        <w:rPr>
          <w:rFonts w:ascii="Arial" w:hAnsi="Arial" w:eastAsia="Arial" w:cs="Arial"/>
        </w:rPr>
        <w:t xml:space="preserve"> de los gerentes </w:t>
      </w:r>
      <w:r w:rsidRPr="1E677A0B" w:rsidR="1C08F475">
        <w:rPr>
          <w:rFonts w:ascii="Arial" w:hAnsi="Arial" w:eastAsia="Arial" w:cs="Arial"/>
        </w:rPr>
        <w:t xml:space="preserve">y </w:t>
      </w:r>
      <w:r w:rsidRPr="1E677A0B" w:rsidR="2A297E5E">
        <w:rPr>
          <w:rFonts w:ascii="Arial" w:hAnsi="Arial" w:eastAsia="Arial" w:cs="Arial"/>
        </w:rPr>
        <w:t>trabajadores</w:t>
      </w:r>
      <w:r w:rsidRPr="1E677A0B" w:rsidR="1C08F475">
        <w:rPr>
          <w:rFonts w:ascii="Arial" w:hAnsi="Arial" w:eastAsia="Arial" w:cs="Arial"/>
        </w:rPr>
        <w:t xml:space="preserve"> para que implementen esto en sus empresas </w:t>
      </w:r>
    </w:p>
    <w:p w:rsidR="42663219" w:rsidP="1E677A0B" w:rsidRDefault="42663219" w14:paraId="5E29D9CE" w14:textId="6512AB33">
      <w:pPr>
        <w:pStyle w:val="Normal"/>
        <w:spacing w:before="0" w:beforeAutospacing="off" w:after="365" w:afterAutospacing="off"/>
        <w:jc w:val="left"/>
        <w:rPr>
          <w:rFonts w:ascii="Arial" w:hAnsi="Arial" w:eastAsia="Arial" w:cs="Arial"/>
        </w:rPr>
      </w:pPr>
      <w:r w:rsidRPr="1E677A0B" w:rsidR="616DBC19">
        <w:rPr>
          <w:rFonts w:ascii="Arial" w:hAnsi="Arial" w:eastAsia="Arial" w:cs="Arial"/>
        </w:rPr>
        <w:t>Ventajas</w:t>
      </w:r>
      <w:r w:rsidRPr="1E677A0B" w:rsidR="411DE388">
        <w:rPr>
          <w:rFonts w:ascii="Arial" w:hAnsi="Arial" w:eastAsia="Arial" w:cs="Arial"/>
        </w:rPr>
        <w:t xml:space="preserve"> y desventajas: Taylor argumento que el objetivo principal de la </w:t>
      </w:r>
      <w:r w:rsidRPr="1E677A0B" w:rsidR="2D56F1B1">
        <w:rPr>
          <w:rFonts w:ascii="Arial" w:hAnsi="Arial" w:eastAsia="Arial" w:cs="Arial"/>
        </w:rPr>
        <w:t>administración</w:t>
      </w:r>
      <w:r w:rsidRPr="1E677A0B" w:rsidR="411DE388">
        <w:rPr>
          <w:rFonts w:ascii="Arial" w:hAnsi="Arial" w:eastAsia="Arial" w:cs="Arial"/>
        </w:rPr>
        <w:t xml:space="preserve"> </w:t>
      </w:r>
      <w:r w:rsidRPr="1E677A0B" w:rsidR="10F2D286">
        <w:rPr>
          <w:rFonts w:ascii="Arial" w:hAnsi="Arial" w:eastAsia="Arial" w:cs="Arial"/>
        </w:rPr>
        <w:t>debía</w:t>
      </w:r>
      <w:r w:rsidRPr="1E677A0B" w:rsidR="411DE388">
        <w:rPr>
          <w:rFonts w:ascii="Arial" w:hAnsi="Arial" w:eastAsia="Arial" w:cs="Arial"/>
        </w:rPr>
        <w:t xml:space="preserve"> ser el asegurar </w:t>
      </w:r>
      <w:r w:rsidRPr="1E677A0B" w:rsidR="5307A05E">
        <w:rPr>
          <w:rFonts w:ascii="Arial" w:hAnsi="Arial" w:eastAsia="Arial" w:cs="Arial"/>
        </w:rPr>
        <w:t>l</w:t>
      </w:r>
      <w:r w:rsidRPr="1E677A0B" w:rsidR="5A829930">
        <w:rPr>
          <w:rFonts w:ascii="Arial" w:hAnsi="Arial" w:eastAsia="Arial" w:cs="Arial"/>
        </w:rPr>
        <w:t xml:space="preserve">a </w:t>
      </w:r>
      <w:r w:rsidRPr="1E677A0B" w:rsidR="4ED3F7F2">
        <w:rPr>
          <w:rFonts w:ascii="Arial" w:hAnsi="Arial" w:eastAsia="Arial" w:cs="Arial"/>
        </w:rPr>
        <w:t>máxima</w:t>
      </w:r>
      <w:r w:rsidRPr="1E677A0B" w:rsidR="5A829930">
        <w:rPr>
          <w:rFonts w:ascii="Arial" w:hAnsi="Arial" w:eastAsia="Arial" w:cs="Arial"/>
        </w:rPr>
        <w:t xml:space="preserve"> prosperidad para el empleador aunado a una </w:t>
      </w:r>
      <w:r w:rsidRPr="1E677A0B" w:rsidR="3617A101">
        <w:rPr>
          <w:rFonts w:ascii="Arial" w:hAnsi="Arial" w:eastAsia="Arial" w:cs="Arial"/>
        </w:rPr>
        <w:t>máxima</w:t>
      </w:r>
      <w:r w:rsidRPr="1E677A0B" w:rsidR="5A829930">
        <w:rPr>
          <w:rFonts w:ascii="Arial" w:hAnsi="Arial" w:eastAsia="Arial" w:cs="Arial"/>
        </w:rPr>
        <w:t xml:space="preserve"> prosperidad para cada emplead</w:t>
      </w:r>
      <w:r w:rsidRPr="1E677A0B" w:rsidR="00FF16C6">
        <w:rPr>
          <w:rFonts w:ascii="Arial" w:hAnsi="Arial" w:eastAsia="Arial" w:cs="Arial"/>
        </w:rPr>
        <w:t xml:space="preserve">o </w:t>
      </w:r>
    </w:p>
    <w:p w:rsidR="42663219" w:rsidP="1E677A0B" w:rsidRDefault="42663219" w14:paraId="375F383C" w14:textId="6BCD8284">
      <w:pPr>
        <w:pStyle w:val="ListParagraph"/>
        <w:numPr>
          <w:ilvl w:val="0"/>
          <w:numId w:val="2"/>
        </w:numPr>
        <w:spacing w:before="0" w:beforeAutospacing="off" w:after="365" w:afterAutospacing="off"/>
        <w:jc w:val="left"/>
        <w:rPr>
          <w:rFonts w:ascii="Arial" w:hAnsi="Arial" w:eastAsia="Arial" w:cs="Arial"/>
          <w:b w:val="1"/>
          <w:bCs w:val="1"/>
        </w:rPr>
      </w:pPr>
      <w:r w:rsidRPr="1E677A0B" w:rsidR="300C1BDA">
        <w:rPr>
          <w:rFonts w:ascii="Arial" w:hAnsi="Arial" w:eastAsia="Arial" w:cs="Arial"/>
          <w:b w:val="1"/>
          <w:bCs w:val="1"/>
        </w:rPr>
        <w:t>Ventajas</w:t>
      </w:r>
    </w:p>
    <w:p w:rsidR="42663219" w:rsidP="1E677A0B" w:rsidRDefault="42663219" w14:paraId="23331E13" w14:textId="5DA79DA6">
      <w:pPr>
        <w:pStyle w:val="ListParagraph"/>
        <w:numPr>
          <w:ilvl w:val="0"/>
          <w:numId w:val="3"/>
        </w:numPr>
        <w:spacing w:before="0" w:beforeAutospacing="off" w:after="365" w:afterAutospacing="off"/>
        <w:jc w:val="left"/>
        <w:rPr>
          <w:rFonts w:ascii="Arial" w:hAnsi="Arial" w:eastAsia="Arial" w:cs="Arial"/>
        </w:rPr>
      </w:pPr>
      <w:r w:rsidRPr="7A5FA3EA" w:rsidR="77767348">
        <w:rPr>
          <w:rFonts w:ascii="Arial" w:hAnsi="Arial" w:eastAsia="Arial" w:cs="Arial"/>
        </w:rPr>
        <w:t xml:space="preserve">Generar mayor </w:t>
      </w:r>
      <w:r w:rsidRPr="7A5FA3EA" w:rsidR="4EB7BF2E">
        <w:rPr>
          <w:rFonts w:ascii="Arial" w:hAnsi="Arial" w:eastAsia="Arial" w:cs="Arial"/>
        </w:rPr>
        <w:t>especialización</w:t>
      </w:r>
      <w:r w:rsidRPr="7A5FA3EA" w:rsidR="77767348">
        <w:rPr>
          <w:rFonts w:ascii="Arial" w:hAnsi="Arial" w:eastAsia="Arial" w:cs="Arial"/>
        </w:rPr>
        <w:t xml:space="preserve"> en el puesto de trabajo</w:t>
      </w:r>
    </w:p>
    <w:p w:rsidR="42663219" w:rsidP="1E677A0B" w:rsidRDefault="42663219" w14:paraId="511BFB17" w14:textId="6E42429F">
      <w:pPr>
        <w:pStyle w:val="ListParagraph"/>
        <w:numPr>
          <w:ilvl w:val="0"/>
          <w:numId w:val="3"/>
        </w:numPr>
        <w:spacing w:before="0" w:beforeAutospacing="off" w:after="365" w:afterAutospacing="off"/>
        <w:jc w:val="left"/>
        <w:rPr>
          <w:rFonts w:ascii="Arial" w:hAnsi="Arial" w:eastAsia="Arial" w:cs="Arial"/>
        </w:rPr>
      </w:pPr>
      <w:r w:rsidRPr="1E677A0B" w:rsidR="77767348">
        <w:rPr>
          <w:rFonts w:ascii="Arial" w:hAnsi="Arial" w:eastAsia="Arial" w:cs="Arial"/>
        </w:rPr>
        <w:t xml:space="preserve">Plantear una </w:t>
      </w:r>
      <w:r w:rsidRPr="1E677A0B" w:rsidR="4909AD01">
        <w:rPr>
          <w:rFonts w:ascii="Arial" w:hAnsi="Arial" w:eastAsia="Arial" w:cs="Arial"/>
        </w:rPr>
        <w:t>división</w:t>
      </w:r>
      <w:r w:rsidRPr="1E677A0B" w:rsidR="77767348">
        <w:rPr>
          <w:rFonts w:ascii="Arial" w:hAnsi="Arial" w:eastAsia="Arial" w:cs="Arial"/>
        </w:rPr>
        <w:t xml:space="preserve"> de trabajo a que permita planificar y obtener </w:t>
      </w:r>
      <w:r w:rsidRPr="1E677A0B" w:rsidR="7A2680CE">
        <w:rPr>
          <w:rFonts w:ascii="Arial" w:hAnsi="Arial" w:eastAsia="Arial" w:cs="Arial"/>
        </w:rPr>
        <w:t>mejor</w:t>
      </w:r>
      <w:r w:rsidRPr="1E677A0B" w:rsidR="4BDDF0F1">
        <w:rPr>
          <w:rFonts w:ascii="Arial" w:hAnsi="Arial" w:eastAsia="Arial" w:cs="Arial"/>
        </w:rPr>
        <w:t>e</w:t>
      </w:r>
      <w:r w:rsidRPr="1E677A0B" w:rsidR="2951B1B3">
        <w:rPr>
          <w:rFonts w:ascii="Arial" w:hAnsi="Arial" w:eastAsia="Arial" w:cs="Arial"/>
        </w:rPr>
        <w:t>s</w:t>
      </w:r>
      <w:r w:rsidRPr="1E677A0B" w:rsidR="7A2680CE">
        <w:rPr>
          <w:rFonts w:ascii="Arial" w:hAnsi="Arial" w:eastAsia="Arial" w:cs="Arial"/>
        </w:rPr>
        <w:t xml:space="preserve"> res</w:t>
      </w:r>
      <w:r w:rsidRPr="1E677A0B" w:rsidR="60B4450F">
        <w:rPr>
          <w:rFonts w:ascii="Arial" w:hAnsi="Arial" w:eastAsia="Arial" w:cs="Arial"/>
        </w:rPr>
        <w:t>ultado</w:t>
      </w:r>
      <w:r w:rsidRPr="1E677A0B" w:rsidR="7704D714">
        <w:rPr>
          <w:rFonts w:ascii="Arial" w:hAnsi="Arial" w:eastAsia="Arial" w:cs="Arial"/>
        </w:rPr>
        <w:t xml:space="preserve">s </w:t>
      </w:r>
    </w:p>
    <w:p w:rsidR="42663219" w:rsidP="1E677A0B" w:rsidRDefault="42663219" w14:paraId="516EE9E6" w14:textId="698ACF38">
      <w:pPr>
        <w:pStyle w:val="ListParagraph"/>
        <w:numPr>
          <w:ilvl w:val="0"/>
          <w:numId w:val="3"/>
        </w:numPr>
        <w:spacing w:before="0" w:beforeAutospacing="off" w:after="365" w:afterAutospacing="off"/>
        <w:jc w:val="left"/>
        <w:rPr>
          <w:rFonts w:ascii="Arial" w:hAnsi="Arial" w:eastAsia="Arial" w:cs="Arial"/>
        </w:rPr>
      </w:pPr>
      <w:r w:rsidRPr="1E677A0B" w:rsidR="7704D714">
        <w:rPr>
          <w:rFonts w:ascii="Arial" w:hAnsi="Arial" w:eastAsia="Arial" w:cs="Arial"/>
        </w:rPr>
        <w:t>Distinguir</w:t>
      </w:r>
      <w:r w:rsidRPr="1E677A0B" w:rsidR="7704D714">
        <w:rPr>
          <w:rFonts w:ascii="Arial" w:hAnsi="Arial" w:eastAsia="Arial" w:cs="Arial"/>
        </w:rPr>
        <w:t xml:space="preserve"> entre el trabajo manual y el intelectual </w:t>
      </w:r>
    </w:p>
    <w:p w:rsidR="42663219" w:rsidP="1E677A0B" w:rsidRDefault="42663219" w14:paraId="055D5736" w14:textId="694B0C57">
      <w:pPr>
        <w:pStyle w:val="ListParagraph"/>
        <w:spacing w:before="0" w:beforeAutospacing="off" w:after="365" w:afterAutospacing="off"/>
        <w:ind w:left="1080"/>
        <w:jc w:val="left"/>
        <w:rPr>
          <w:rFonts w:ascii="Arial" w:hAnsi="Arial" w:eastAsia="Arial" w:cs="Arial"/>
        </w:rPr>
      </w:pPr>
    </w:p>
    <w:p w:rsidR="42663219" w:rsidP="1E677A0B" w:rsidRDefault="42663219" w14:paraId="26FAB034" w14:textId="681139F2">
      <w:pPr>
        <w:pStyle w:val="ListParagraph"/>
        <w:numPr>
          <w:ilvl w:val="0"/>
          <w:numId w:val="4"/>
        </w:numPr>
        <w:spacing w:before="0" w:beforeAutospacing="off" w:after="365" w:afterAutospacing="off"/>
        <w:jc w:val="left"/>
        <w:rPr>
          <w:rFonts w:ascii="Arial" w:hAnsi="Arial" w:eastAsia="Arial" w:cs="Arial"/>
          <w:b w:val="1"/>
          <w:bCs w:val="1"/>
        </w:rPr>
      </w:pPr>
      <w:r w:rsidRPr="1E677A0B" w:rsidR="7704D714">
        <w:rPr>
          <w:rFonts w:ascii="Arial" w:hAnsi="Arial" w:eastAsia="Arial" w:cs="Arial"/>
          <w:b w:val="1"/>
          <w:bCs w:val="1"/>
        </w:rPr>
        <w:t>Desventajas</w:t>
      </w:r>
    </w:p>
    <w:p w:rsidR="42663219" w:rsidP="1E677A0B" w:rsidRDefault="42663219" w14:paraId="444D8738" w14:textId="12710C3F">
      <w:pPr>
        <w:pStyle w:val="ListParagraph"/>
        <w:numPr>
          <w:ilvl w:val="0"/>
          <w:numId w:val="5"/>
        </w:numPr>
        <w:spacing w:before="0" w:beforeAutospacing="off" w:after="365" w:afterAutospacing="off"/>
        <w:jc w:val="left"/>
        <w:rPr>
          <w:rFonts w:ascii="Arial" w:hAnsi="Arial" w:eastAsia="Arial" w:cs="Arial"/>
        </w:rPr>
      </w:pPr>
      <w:r w:rsidRPr="1E677A0B" w:rsidR="7704D714">
        <w:rPr>
          <w:rFonts w:ascii="Arial" w:hAnsi="Arial" w:eastAsia="Arial" w:cs="Arial"/>
        </w:rPr>
        <w:t xml:space="preserve">La </w:t>
      </w:r>
      <w:r w:rsidRPr="1E677A0B" w:rsidR="7704D714">
        <w:rPr>
          <w:rFonts w:ascii="Arial" w:hAnsi="Arial" w:eastAsia="Arial" w:cs="Arial"/>
        </w:rPr>
        <w:t>comunicación</w:t>
      </w:r>
      <w:r w:rsidRPr="1E677A0B" w:rsidR="7704D714">
        <w:rPr>
          <w:rFonts w:ascii="Arial" w:hAnsi="Arial" w:eastAsia="Arial" w:cs="Arial"/>
        </w:rPr>
        <w:t xml:space="preserve"> descendente </w:t>
      </w:r>
    </w:p>
    <w:p w:rsidR="42663219" w:rsidP="1E677A0B" w:rsidRDefault="42663219" w14:paraId="4AD60755" w14:textId="4C5A3217">
      <w:pPr>
        <w:pStyle w:val="ListParagraph"/>
        <w:numPr>
          <w:ilvl w:val="0"/>
          <w:numId w:val="5"/>
        </w:numPr>
        <w:spacing w:before="0" w:beforeAutospacing="off" w:after="365" w:afterAutospacing="off"/>
        <w:jc w:val="left"/>
        <w:rPr>
          <w:rFonts w:ascii="Arial" w:hAnsi="Arial" w:eastAsia="Arial" w:cs="Arial"/>
        </w:rPr>
      </w:pPr>
      <w:r w:rsidRPr="7A5FA3EA" w:rsidR="7704D714">
        <w:rPr>
          <w:rFonts w:ascii="Arial" w:hAnsi="Arial" w:eastAsia="Arial" w:cs="Arial"/>
        </w:rPr>
        <w:t xml:space="preserve">La no importancia a la </w:t>
      </w:r>
      <w:r w:rsidRPr="7A5FA3EA" w:rsidR="1C05B39B">
        <w:rPr>
          <w:rFonts w:ascii="Arial" w:hAnsi="Arial" w:eastAsia="Arial" w:cs="Arial"/>
        </w:rPr>
        <w:t>opinión</w:t>
      </w:r>
      <w:r w:rsidRPr="7A5FA3EA" w:rsidR="7704D714">
        <w:rPr>
          <w:rFonts w:ascii="Arial" w:hAnsi="Arial" w:eastAsia="Arial" w:cs="Arial"/>
        </w:rPr>
        <w:t xml:space="preserve"> de los trabajadores </w:t>
      </w:r>
    </w:p>
    <w:p w:rsidR="65D7D4F2" w:rsidP="1E677A0B" w:rsidRDefault="65D7D4F2" w14:paraId="2D1D6CBC" w14:textId="46861D9E">
      <w:pPr>
        <w:pStyle w:val="Normal"/>
        <w:spacing w:before="0" w:beforeAutospacing="off" w:after="365" w:afterAutospacing="off"/>
        <w:ind w:left="0"/>
        <w:jc w:val="left"/>
        <w:rPr>
          <w:rFonts w:ascii="Arial" w:hAnsi="Arial" w:eastAsia="Arial" w:cs="Arial"/>
        </w:rPr>
      </w:pPr>
      <w:r w:rsidRPr="1E677A0B" w:rsidR="1CD9F07A">
        <w:rPr>
          <w:rFonts w:ascii="Arial" w:hAnsi="Arial" w:eastAsia="Arial" w:cs="Arial"/>
          <w:b w:val="1"/>
          <w:bCs w:val="1"/>
        </w:rPr>
        <w:t>Principios de la administración científica</w:t>
      </w:r>
      <w:r w:rsidRPr="1E677A0B" w:rsidR="7ED720E8">
        <w:rPr>
          <w:rFonts w:ascii="Arial" w:hAnsi="Arial" w:eastAsia="Arial" w:cs="Arial"/>
          <w:b w:val="1"/>
          <w:bCs w:val="1"/>
        </w:rPr>
        <w:t xml:space="preserve">: </w:t>
      </w:r>
      <w:r w:rsidRPr="1E677A0B" w:rsidR="7ED720E8">
        <w:rPr>
          <w:rFonts w:ascii="Arial" w:hAnsi="Arial" w:eastAsia="Arial" w:cs="Arial"/>
        </w:rPr>
        <w:t xml:space="preserve">Es una </w:t>
      </w:r>
      <w:r w:rsidRPr="1E677A0B" w:rsidR="4010D4A7">
        <w:rPr>
          <w:rFonts w:ascii="Arial" w:hAnsi="Arial" w:eastAsia="Arial" w:cs="Arial"/>
        </w:rPr>
        <w:t>monografía publicada</w:t>
      </w:r>
      <w:r w:rsidRPr="1E677A0B" w:rsidR="7ED720E8">
        <w:rPr>
          <w:rFonts w:ascii="Arial" w:hAnsi="Arial" w:eastAsia="Arial" w:cs="Arial"/>
        </w:rPr>
        <w:t xml:space="preserve"> por Frederick </w:t>
      </w:r>
      <w:r w:rsidRPr="1E677A0B" w:rsidR="0EBF9C9B">
        <w:rPr>
          <w:rFonts w:ascii="Arial" w:hAnsi="Arial" w:eastAsia="Arial" w:cs="Arial"/>
        </w:rPr>
        <w:t xml:space="preserve">Winslow Taylor en 1991. Esta influyente </w:t>
      </w:r>
      <w:r w:rsidRPr="1E677A0B" w:rsidR="1A6E3F01">
        <w:rPr>
          <w:rFonts w:ascii="Arial" w:hAnsi="Arial" w:eastAsia="Arial" w:cs="Arial"/>
        </w:rPr>
        <w:t>monografía</w:t>
      </w:r>
      <w:r w:rsidRPr="1E677A0B" w:rsidR="042F19E5">
        <w:rPr>
          <w:rFonts w:ascii="Arial" w:hAnsi="Arial" w:eastAsia="Arial" w:cs="Arial"/>
        </w:rPr>
        <w:t xml:space="preserve">, la cual ordeno los principios de la </w:t>
      </w:r>
      <w:r w:rsidRPr="1E677A0B" w:rsidR="581EA4F9">
        <w:rPr>
          <w:rFonts w:ascii="Arial" w:hAnsi="Arial" w:eastAsia="Arial" w:cs="Arial"/>
        </w:rPr>
        <w:t>administración</w:t>
      </w:r>
      <w:r w:rsidRPr="1E677A0B" w:rsidR="042F19E5">
        <w:rPr>
          <w:rFonts w:ascii="Arial" w:hAnsi="Arial" w:eastAsia="Arial" w:cs="Arial"/>
        </w:rPr>
        <w:t xml:space="preserve"> </w:t>
      </w:r>
      <w:r w:rsidRPr="1E677A0B" w:rsidR="1D1C22E0">
        <w:rPr>
          <w:rFonts w:ascii="Arial" w:hAnsi="Arial" w:eastAsia="Arial" w:cs="Arial"/>
        </w:rPr>
        <w:t>científica</w:t>
      </w:r>
      <w:r w:rsidRPr="1E677A0B" w:rsidR="5D09E3D8">
        <w:rPr>
          <w:rFonts w:ascii="Arial" w:hAnsi="Arial" w:eastAsia="Arial" w:cs="Arial"/>
        </w:rPr>
        <w:t xml:space="preserve">, es un texto trascendental de la </w:t>
      </w:r>
      <w:r w:rsidRPr="1E677A0B" w:rsidR="4314F09F">
        <w:rPr>
          <w:rFonts w:ascii="Arial" w:hAnsi="Arial" w:eastAsia="Arial" w:cs="Arial"/>
        </w:rPr>
        <w:t>organización</w:t>
      </w:r>
      <w:r w:rsidRPr="1E677A0B" w:rsidR="5D09E3D8">
        <w:rPr>
          <w:rFonts w:ascii="Arial" w:hAnsi="Arial" w:eastAsia="Arial" w:cs="Arial"/>
        </w:rPr>
        <w:t xml:space="preserve"> </w:t>
      </w:r>
      <w:r w:rsidRPr="1E677A0B" w:rsidR="0B27CB61">
        <w:rPr>
          <w:rFonts w:ascii="Arial" w:hAnsi="Arial" w:eastAsia="Arial" w:cs="Arial"/>
        </w:rPr>
        <w:t xml:space="preserve">moderna y </w:t>
      </w:r>
      <w:r w:rsidRPr="1E677A0B" w:rsidR="2C62A15B">
        <w:rPr>
          <w:rFonts w:ascii="Arial" w:hAnsi="Arial" w:eastAsia="Arial" w:cs="Arial"/>
        </w:rPr>
        <w:t>teoría</w:t>
      </w:r>
      <w:r w:rsidRPr="1E677A0B" w:rsidR="0B27CB61">
        <w:rPr>
          <w:rFonts w:ascii="Arial" w:hAnsi="Arial" w:eastAsia="Arial" w:cs="Arial"/>
        </w:rPr>
        <w:t xml:space="preserve"> de la </w:t>
      </w:r>
      <w:r w:rsidRPr="1E677A0B" w:rsidR="39DC2DEE">
        <w:rPr>
          <w:rFonts w:ascii="Arial" w:hAnsi="Arial" w:eastAsia="Arial" w:cs="Arial"/>
        </w:rPr>
        <w:t>decisión</w:t>
      </w:r>
      <w:r w:rsidRPr="1E677A0B" w:rsidR="0B27CB61">
        <w:rPr>
          <w:rFonts w:ascii="Arial" w:hAnsi="Arial" w:eastAsia="Arial" w:cs="Arial"/>
        </w:rPr>
        <w:t xml:space="preserve"> que ha motivado a estudiantes y administradores acerca </w:t>
      </w:r>
      <w:r w:rsidRPr="1E677A0B" w:rsidR="54ECEDCD">
        <w:rPr>
          <w:rFonts w:ascii="Arial" w:hAnsi="Arial" w:eastAsia="Arial" w:cs="Arial"/>
        </w:rPr>
        <w:t xml:space="preserve">de la </w:t>
      </w:r>
      <w:r w:rsidRPr="1E677A0B" w:rsidR="410489EE">
        <w:rPr>
          <w:rFonts w:ascii="Arial" w:hAnsi="Arial" w:eastAsia="Arial" w:cs="Arial"/>
        </w:rPr>
        <w:t>técnica</w:t>
      </w:r>
      <w:r w:rsidRPr="1E677A0B" w:rsidR="54ECEDCD">
        <w:rPr>
          <w:rFonts w:ascii="Arial" w:hAnsi="Arial" w:eastAsia="Arial" w:cs="Arial"/>
        </w:rPr>
        <w:t xml:space="preserve"> </w:t>
      </w:r>
      <w:r w:rsidRPr="1E677A0B" w:rsidR="78FEF893">
        <w:rPr>
          <w:rFonts w:ascii="Arial" w:hAnsi="Arial" w:eastAsia="Arial" w:cs="Arial"/>
        </w:rPr>
        <w:t>administrativa</w:t>
      </w:r>
      <w:r w:rsidRPr="1E677A0B" w:rsidR="54ECEDCD">
        <w:rPr>
          <w:rFonts w:ascii="Arial" w:hAnsi="Arial" w:eastAsia="Arial" w:cs="Arial"/>
        </w:rPr>
        <w:t xml:space="preserve"> </w:t>
      </w:r>
    </w:p>
    <w:p w:rsidR="42663219" w:rsidP="1E677A0B" w:rsidRDefault="42663219" w14:paraId="1F41517F" w14:textId="1B5A3D8E">
      <w:pPr>
        <w:pStyle w:val="Normal"/>
        <w:spacing w:before="0" w:beforeAutospacing="off" w:after="365" w:afterAutospacing="off"/>
        <w:ind w:left="0"/>
        <w:jc w:val="left"/>
        <w:rPr>
          <w:rFonts w:ascii="Arial" w:hAnsi="Arial" w:eastAsia="Arial" w:cs="Arial"/>
        </w:rPr>
      </w:pPr>
      <w:r w:rsidRPr="1E677A0B" w:rsidR="610F808C">
        <w:rPr>
          <w:rFonts w:ascii="Arial" w:hAnsi="Arial" w:eastAsia="Arial" w:cs="Arial"/>
          <w:b w:val="1"/>
          <w:bCs w:val="1"/>
        </w:rPr>
        <w:t>Aportes principales de Fre</w:t>
      </w:r>
      <w:r w:rsidRPr="1E677A0B" w:rsidR="4B79EE2E">
        <w:rPr>
          <w:rFonts w:ascii="Arial" w:hAnsi="Arial" w:eastAsia="Arial" w:cs="Arial"/>
          <w:b w:val="1"/>
          <w:bCs w:val="1"/>
        </w:rPr>
        <w:t>derick Taylor</w:t>
      </w:r>
    </w:p>
    <w:p w:rsidR="42663219" w:rsidP="1E677A0B" w:rsidRDefault="42663219" w14:paraId="0E22D755" w14:textId="053B9F5A">
      <w:pPr>
        <w:pStyle w:val="ListParagraph"/>
        <w:numPr>
          <w:ilvl w:val="0"/>
          <w:numId w:val="6"/>
        </w:numPr>
        <w:spacing w:before="0" w:beforeAutospacing="off" w:after="365" w:afterAutospacing="off"/>
        <w:jc w:val="left"/>
        <w:rPr>
          <w:rFonts w:ascii="Arial" w:hAnsi="Arial" w:eastAsia="Arial" w:cs="Arial"/>
        </w:rPr>
      </w:pPr>
      <w:r w:rsidRPr="1E677A0B" w:rsidR="2739036C">
        <w:rPr>
          <w:rFonts w:ascii="Arial" w:hAnsi="Arial" w:eastAsia="Arial" w:cs="Arial"/>
        </w:rPr>
        <w:t xml:space="preserve">Fue el primero en proponer un enfoque </w:t>
      </w:r>
      <w:r w:rsidRPr="1E677A0B" w:rsidR="05E88CA7">
        <w:rPr>
          <w:rFonts w:ascii="Arial" w:hAnsi="Arial" w:eastAsia="Arial" w:cs="Arial"/>
        </w:rPr>
        <w:t>científico</w:t>
      </w:r>
      <w:r w:rsidRPr="1E677A0B" w:rsidR="2739036C">
        <w:rPr>
          <w:rFonts w:ascii="Arial" w:hAnsi="Arial" w:eastAsia="Arial" w:cs="Arial"/>
        </w:rPr>
        <w:t xml:space="preserve"> del trabajo </w:t>
      </w:r>
    </w:p>
    <w:p w:rsidR="42663219" w:rsidP="1E677A0B" w:rsidRDefault="42663219" w14:paraId="729E8A31" w14:textId="62D5BF26">
      <w:pPr>
        <w:pStyle w:val="ListParagraph"/>
        <w:numPr>
          <w:ilvl w:val="0"/>
          <w:numId w:val="6"/>
        </w:numPr>
        <w:spacing w:before="0" w:beforeAutospacing="off" w:after="365" w:afterAutospacing="off"/>
        <w:jc w:val="left"/>
        <w:rPr>
          <w:rFonts w:ascii="Arial" w:hAnsi="Arial" w:eastAsia="Arial" w:cs="Arial"/>
        </w:rPr>
      </w:pPr>
      <w:r w:rsidRPr="1E677A0B" w:rsidR="0FB44E30">
        <w:rPr>
          <w:rFonts w:ascii="Arial" w:hAnsi="Arial" w:eastAsia="Arial" w:cs="Arial"/>
        </w:rPr>
        <w:t>Introdujo la idea de seleccionar al</w:t>
      </w:r>
      <w:r w:rsidRPr="1E677A0B" w:rsidR="5ED939EE">
        <w:rPr>
          <w:rFonts w:ascii="Arial" w:hAnsi="Arial" w:eastAsia="Arial" w:cs="Arial"/>
        </w:rPr>
        <w:t xml:space="preserve"> personal </w:t>
      </w:r>
    </w:p>
    <w:p w:rsidR="42663219" w:rsidP="1E677A0B" w:rsidRDefault="42663219" w14:paraId="47DDD926" w14:textId="6CAF1D35">
      <w:pPr>
        <w:pStyle w:val="ListParagraph"/>
        <w:numPr>
          <w:ilvl w:val="0"/>
          <w:numId w:val="6"/>
        </w:numPr>
        <w:spacing w:before="0" w:beforeAutospacing="off" w:after="365" w:afterAutospacing="off"/>
        <w:jc w:val="left"/>
        <w:rPr>
          <w:rFonts w:ascii="Arial" w:hAnsi="Arial" w:eastAsia="Arial" w:cs="Arial"/>
        </w:rPr>
      </w:pPr>
      <w:r w:rsidRPr="7A5FA3EA" w:rsidR="0365930E">
        <w:rPr>
          <w:rFonts w:ascii="Arial" w:hAnsi="Arial" w:eastAsia="Arial" w:cs="Arial"/>
        </w:rPr>
        <w:t>Promovió</w:t>
      </w:r>
      <w:r w:rsidRPr="7A5FA3EA" w:rsidR="5ED939EE">
        <w:rPr>
          <w:rFonts w:ascii="Arial" w:hAnsi="Arial" w:eastAsia="Arial" w:cs="Arial"/>
        </w:rPr>
        <w:t xml:space="preserve"> la </w:t>
      </w:r>
      <w:r w:rsidRPr="7A5FA3EA" w:rsidR="46FB5905">
        <w:rPr>
          <w:rFonts w:ascii="Arial" w:hAnsi="Arial" w:eastAsia="Arial" w:cs="Arial"/>
        </w:rPr>
        <w:t>especialización</w:t>
      </w:r>
      <w:r w:rsidRPr="7A5FA3EA" w:rsidR="5ED939EE">
        <w:rPr>
          <w:rFonts w:ascii="Arial" w:hAnsi="Arial" w:eastAsia="Arial" w:cs="Arial"/>
        </w:rPr>
        <w:t xml:space="preserve"> de los trabajadores </w:t>
      </w:r>
    </w:p>
    <w:p w:rsidR="42663219" w:rsidP="1E677A0B" w:rsidRDefault="42663219" w14:paraId="76384BC1" w14:textId="614CEFB9">
      <w:pPr>
        <w:pStyle w:val="ListParagraph"/>
        <w:numPr>
          <w:ilvl w:val="0"/>
          <w:numId w:val="6"/>
        </w:numPr>
        <w:spacing w:before="0" w:beforeAutospacing="off" w:after="365" w:afterAutospacing="off"/>
        <w:jc w:val="left"/>
        <w:rPr>
          <w:rFonts w:ascii="Arial" w:hAnsi="Arial" w:eastAsia="Arial" w:cs="Arial"/>
        </w:rPr>
      </w:pPr>
      <w:r w:rsidRPr="1E677A0B" w:rsidR="7A14FE9E">
        <w:rPr>
          <w:rFonts w:ascii="Arial" w:hAnsi="Arial" w:eastAsia="Arial" w:cs="Arial"/>
        </w:rPr>
        <w:t>Estableció</w:t>
      </w:r>
      <w:r w:rsidRPr="1E677A0B" w:rsidR="2A30EF5A">
        <w:rPr>
          <w:rFonts w:ascii="Arial" w:hAnsi="Arial" w:eastAsia="Arial" w:cs="Arial"/>
        </w:rPr>
        <w:t xml:space="preserve"> la necesidad de planificar el trabajo </w:t>
      </w:r>
    </w:p>
    <w:p w:rsidR="42663219" w:rsidP="1E677A0B" w:rsidRDefault="42663219" w14:paraId="0D68851A" w14:textId="4BF21D01">
      <w:pPr>
        <w:pStyle w:val="ListParagraph"/>
        <w:numPr>
          <w:ilvl w:val="0"/>
          <w:numId w:val="6"/>
        </w:numPr>
        <w:spacing w:before="0" w:beforeAutospacing="off" w:after="365" w:afterAutospacing="off"/>
        <w:jc w:val="left"/>
        <w:rPr>
          <w:rFonts w:ascii="Arial" w:hAnsi="Arial" w:eastAsia="Arial" w:cs="Arial"/>
        </w:rPr>
      </w:pPr>
      <w:r w:rsidRPr="1E677A0B" w:rsidR="2C7D3F2E">
        <w:rPr>
          <w:rFonts w:ascii="Arial" w:hAnsi="Arial" w:eastAsia="Arial" w:cs="Arial"/>
        </w:rPr>
        <w:t>Estableció</w:t>
      </w:r>
      <w:r w:rsidRPr="1E677A0B" w:rsidR="2A30EF5A">
        <w:rPr>
          <w:rFonts w:ascii="Arial" w:hAnsi="Arial" w:eastAsia="Arial" w:cs="Arial"/>
        </w:rPr>
        <w:t xml:space="preserve"> la necesidad de encontrar de controlar el </w:t>
      </w:r>
      <w:r w:rsidRPr="1E677A0B" w:rsidR="74315234">
        <w:rPr>
          <w:rFonts w:ascii="Arial" w:hAnsi="Arial" w:eastAsia="Arial" w:cs="Arial"/>
        </w:rPr>
        <w:t>trabajo</w:t>
      </w:r>
      <w:r w:rsidRPr="1E677A0B" w:rsidR="2A30EF5A">
        <w:rPr>
          <w:rFonts w:ascii="Arial" w:hAnsi="Arial" w:eastAsia="Arial" w:cs="Arial"/>
        </w:rPr>
        <w:t xml:space="preserve"> para confir</w:t>
      </w:r>
      <w:r w:rsidRPr="1E677A0B" w:rsidR="340543D6">
        <w:rPr>
          <w:rFonts w:ascii="Arial" w:hAnsi="Arial" w:eastAsia="Arial" w:cs="Arial"/>
        </w:rPr>
        <w:t xml:space="preserve">mar que se hiciera </w:t>
      </w:r>
      <w:r w:rsidRPr="1E677A0B" w:rsidR="28C3DC88">
        <w:rPr>
          <w:rFonts w:ascii="Arial" w:hAnsi="Arial" w:eastAsia="Arial" w:cs="Arial"/>
        </w:rPr>
        <w:t xml:space="preserve">correctamente </w:t>
      </w:r>
    </w:p>
    <w:p w:rsidR="42663219" w:rsidP="1E677A0B" w:rsidRDefault="42663219" w14:paraId="31B640C2" w14:textId="659DB30D">
      <w:pPr>
        <w:pStyle w:val="ListParagraph"/>
        <w:spacing w:before="0" w:beforeAutospacing="off" w:after="365" w:afterAutospacing="off"/>
        <w:ind w:left="720"/>
        <w:jc w:val="left"/>
        <w:rPr>
          <w:rFonts w:ascii="Arial" w:hAnsi="Arial" w:eastAsia="Arial" w:cs="Arial"/>
        </w:rPr>
      </w:pPr>
    </w:p>
    <w:p w:rsidR="42663219" w:rsidP="1E677A0B" w:rsidRDefault="42663219" w14:paraId="734CF398" w14:textId="093E9E6D">
      <w:pPr>
        <w:pStyle w:val="ListParagraph"/>
        <w:spacing w:before="0" w:beforeAutospacing="off" w:after="365" w:afterAutospacing="off"/>
        <w:ind w:left="720"/>
        <w:jc w:val="left"/>
        <w:rPr>
          <w:rFonts w:ascii="Arial" w:hAnsi="Arial" w:eastAsia="Arial" w:cs="Arial"/>
        </w:rPr>
      </w:pPr>
    </w:p>
    <w:p w:rsidR="42663219" w:rsidP="1E677A0B" w:rsidRDefault="42663219" w14:paraId="658B5C48" w14:textId="76F9C0DD">
      <w:pPr>
        <w:pStyle w:val="ListParagraph"/>
        <w:spacing w:before="0" w:beforeAutospacing="off" w:after="365" w:afterAutospacing="off"/>
        <w:ind w:left="720"/>
        <w:jc w:val="left"/>
        <w:rPr>
          <w:rFonts w:ascii="Arial" w:hAnsi="Arial" w:eastAsia="Arial" w:cs="Arial"/>
        </w:rPr>
      </w:pPr>
      <w:r w:rsidRPr="1E677A0B" w:rsidR="3B9D031B">
        <w:rPr>
          <w:rFonts w:ascii="Arial" w:hAnsi="Arial" w:eastAsia="Arial" w:cs="Arial"/>
          <w:b w:val="1"/>
          <w:bCs w:val="1"/>
        </w:rPr>
        <w:t>Evidencias</w:t>
      </w:r>
      <w:r w:rsidRPr="1E677A0B" w:rsidR="3B9D031B">
        <w:rPr>
          <w:rFonts w:ascii="Arial" w:hAnsi="Arial" w:eastAsia="Arial" w:cs="Arial"/>
        </w:rPr>
        <w:t xml:space="preserve"> </w:t>
      </w:r>
    </w:p>
    <w:p w:rsidR="42663219" w:rsidP="1E677A0B" w:rsidRDefault="42663219" w14:paraId="7C185EC6" w14:textId="4159E60F">
      <w:pPr>
        <w:pStyle w:val="ListParagraph"/>
        <w:spacing w:before="0" w:beforeAutospacing="off" w:after="365" w:afterAutospacing="off"/>
        <w:ind w:left="720"/>
        <w:jc w:val="left"/>
      </w:pPr>
    </w:p>
    <w:p w:rsidR="42663219" w:rsidP="7A5FA3EA" w:rsidRDefault="42663219" w14:paraId="7FC22D08" w14:textId="5831D801">
      <w:pPr>
        <w:pStyle w:val="ListParagraph"/>
        <w:suppressLineNumbers w:val="0"/>
        <w:spacing w:before="0" w:beforeAutospacing="off" w:after="365" w:afterAutospacing="off" w:line="279" w:lineRule="auto"/>
        <w:ind w:left="720" w:right="0"/>
        <w:jc w:val="left"/>
        <w:rPr>
          <w:rFonts w:ascii="Arial" w:hAnsi="Arial" w:eastAsia="Arial" w:cs="Arial"/>
        </w:rPr>
      </w:pPr>
      <w:r w:rsidR="682F9521">
        <w:drawing>
          <wp:inline wp14:editId="1FE2450C" wp14:anchorId="5FD07992">
            <wp:extent cx="1697805" cy="1389085"/>
            <wp:effectExtent l="0" t="0" r="0" b="0"/>
            <wp:docPr id="1821506616" name="" title=""/>
            <wp:cNvGraphicFramePr>
              <a:graphicFrameLocks noChangeAspect="1"/>
            </wp:cNvGraphicFramePr>
            <a:graphic>
              <a:graphicData uri="http://schemas.openxmlformats.org/drawingml/2006/picture">
                <pic:pic>
                  <pic:nvPicPr>
                    <pic:cNvPr id="0" name=""/>
                    <pic:cNvPicPr/>
                  </pic:nvPicPr>
                  <pic:blipFill>
                    <a:blip r:embed="R694cfee967af4226">
                      <a:extLst xmlns:a="http://schemas.openxmlformats.org/drawingml/2006/main">
                        <a:ext xmlns:a="http://schemas.openxmlformats.org/drawingml/2006/main" uri="{28A0092B-C50C-407E-A947-70E740481C1C}">
                          <a14:useLocalDpi xmlns:a14="http://schemas.microsoft.com/office/drawing/2010/main" val="0"/>
                        </a:ext>
                      </a:extLst>
                    </a:blip>
                    <a:srcRect l="0" t="25219" r="0" b="0"/>
                    <a:stretch>
                      <a:fillRect/>
                    </a:stretch>
                  </pic:blipFill>
                  <pic:spPr>
                    <a:xfrm rot="0" flipH="0" flipV="0">
                      <a:off x="0" y="0"/>
                      <a:ext cx="1697805" cy="1389085"/>
                    </a:xfrm>
                    <a:prstGeom prst="rect">
                      <a:avLst/>
                    </a:prstGeom>
                  </pic:spPr>
                </pic:pic>
              </a:graphicData>
            </a:graphic>
          </wp:inline>
        </w:drawing>
      </w:r>
      <w:r w:rsidRPr="7A5FA3EA" w:rsidR="6A66BF3F">
        <w:rPr>
          <w:rFonts w:ascii="Arial" w:hAnsi="Arial" w:eastAsia="Arial" w:cs="Arial"/>
        </w:rPr>
        <w:t xml:space="preserve">  </w:t>
      </w:r>
      <w:r w:rsidR="5DDF0A9E">
        <w:drawing>
          <wp:inline wp14:editId="00672023" wp14:anchorId="7ACF2AA9">
            <wp:extent cx="1870599" cy="1290888"/>
            <wp:effectExtent l="0" t="0" r="0" b="0"/>
            <wp:docPr id="1717297619" name="" title=""/>
            <wp:cNvGraphicFramePr>
              <a:graphicFrameLocks noChangeAspect="1"/>
            </wp:cNvGraphicFramePr>
            <a:graphic>
              <a:graphicData uri="http://schemas.openxmlformats.org/drawingml/2006/picture">
                <pic:pic>
                  <pic:nvPicPr>
                    <pic:cNvPr id="0" name=""/>
                    <pic:cNvPicPr/>
                  </pic:nvPicPr>
                  <pic:blipFill>
                    <a:blip r:embed="R4bb14f9df95a426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70599" cy="1290888"/>
                    </a:xfrm>
                    <a:prstGeom prst="rect">
                      <a:avLst/>
                    </a:prstGeom>
                  </pic:spPr>
                </pic:pic>
              </a:graphicData>
            </a:graphic>
          </wp:inline>
        </w:drawing>
      </w:r>
      <w:r w:rsidR="70CD78C0">
        <w:drawing>
          <wp:inline wp14:editId="505A7A9F" wp14:anchorId="410A0C96">
            <wp:extent cx="1595143" cy="1257361"/>
            <wp:effectExtent l="0" t="0" r="0" b="0"/>
            <wp:docPr id="2025281419" name="" title=""/>
            <wp:cNvGraphicFramePr>
              <a:graphicFrameLocks noChangeAspect="1"/>
            </wp:cNvGraphicFramePr>
            <a:graphic>
              <a:graphicData uri="http://schemas.openxmlformats.org/drawingml/2006/picture">
                <pic:pic>
                  <pic:nvPicPr>
                    <pic:cNvPr id="0" name=""/>
                    <pic:cNvPicPr/>
                  </pic:nvPicPr>
                  <pic:blipFill>
                    <a:blip r:embed="R98c18ed4c5354195">
                      <a:extLst xmlns:a="http://schemas.openxmlformats.org/drawingml/2006/main">
                        <a:ext xmlns:a="http://schemas.openxmlformats.org/drawingml/2006/main" uri="{28A0092B-C50C-407E-A947-70E740481C1C}">
                          <a14:useLocalDpi xmlns:a14="http://schemas.microsoft.com/office/drawing/2010/main" val="0"/>
                        </a:ext>
                      </a:extLst>
                    </a:blip>
                    <a:srcRect l="0" t="33333" r="0" b="0"/>
                    <a:stretch>
                      <a:fillRect/>
                    </a:stretch>
                  </pic:blipFill>
                  <pic:spPr xmlns:pic="http://schemas.openxmlformats.org/drawingml/2006/picture">
                    <a:xfrm xmlns:a="http://schemas.openxmlformats.org/drawingml/2006/main" rot="0" flipH="0" flipV="0">
                      <a:off x="0" y="0"/>
                      <a:ext cx="1595143" cy="1257361"/>
                    </a:xfrm>
                    <a:prstGeom xmlns:a="http://schemas.openxmlformats.org/drawingml/2006/main" prst="rect">
                      <a:avLst/>
                    </a:prstGeom>
                  </pic:spPr>
                </pic:pic>
              </a:graphicData>
            </a:graphic>
          </wp:inline>
        </w:drawing>
      </w:r>
      <w:r w:rsidRPr="7A5FA3EA" w:rsidR="6A66BF3F">
        <w:rPr>
          <w:rFonts w:ascii="Arial" w:hAnsi="Arial" w:eastAsia="Arial" w:cs="Arial"/>
        </w:rPr>
        <w:t xml:space="preserve"> </w:t>
      </w:r>
    </w:p>
    <w:p w:rsidR="42663219" w:rsidP="1E677A0B" w:rsidRDefault="42663219" w14:paraId="049054C7" w14:textId="23855A83">
      <w:pPr>
        <w:pStyle w:val="Normal"/>
        <w:spacing w:before="0" w:beforeAutospacing="off" w:after="365" w:afterAutospacing="off"/>
        <w:ind w:left="0"/>
        <w:jc w:val="left"/>
      </w:pPr>
      <w:r w:rsidRPr="1E677A0B" w:rsidR="0C236191">
        <w:rPr>
          <w:rFonts w:ascii="Arial" w:hAnsi="Arial" w:eastAsia="Arial" w:cs="Arial"/>
        </w:rPr>
        <w:t>Socios de aprendizaje No.3 (</w:t>
      </w:r>
      <w:r w:rsidRPr="1E677A0B" w:rsidR="63A6DF3C">
        <w:rPr>
          <w:rFonts w:ascii="Arial" w:hAnsi="Arial" w:eastAsia="Arial" w:cs="Arial"/>
        </w:rPr>
        <w:t>16/09/2024)</w:t>
      </w:r>
    </w:p>
    <w:p w:rsidR="42663219" w:rsidP="1E677A0B" w:rsidRDefault="42663219" w14:paraId="34C85F70" w14:textId="13B9ABE5">
      <w:pPr>
        <w:pStyle w:val="Normal"/>
        <w:spacing w:before="0" w:beforeAutospacing="off" w:after="365" w:afterAutospacing="off"/>
        <w:ind w:left="0"/>
        <w:jc w:val="center"/>
        <w:rPr>
          <w:rFonts w:ascii="Arial" w:hAnsi="Arial" w:eastAsia="Arial" w:cs="Arial"/>
          <w:b w:val="1"/>
          <w:bCs w:val="1"/>
          <w:sz w:val="28"/>
          <w:szCs w:val="28"/>
        </w:rPr>
      </w:pPr>
      <w:r w:rsidRPr="1E677A0B" w:rsidR="63A6DF3C">
        <w:rPr>
          <w:rFonts w:ascii="Arial" w:hAnsi="Arial" w:eastAsia="Arial" w:cs="Arial"/>
          <w:b w:val="1"/>
          <w:bCs w:val="1"/>
          <w:sz w:val="28"/>
          <w:szCs w:val="28"/>
        </w:rPr>
        <w:t xml:space="preserve">Teoría </w:t>
      </w:r>
      <w:r w:rsidRPr="1E677A0B" w:rsidR="63A6DF3C">
        <w:rPr>
          <w:rFonts w:ascii="Arial" w:hAnsi="Arial" w:eastAsia="Arial" w:cs="Arial"/>
          <w:b w:val="1"/>
          <w:bCs w:val="1"/>
          <w:sz w:val="28"/>
          <w:szCs w:val="28"/>
        </w:rPr>
        <w:t>clásica</w:t>
      </w:r>
      <w:r w:rsidRPr="1E677A0B" w:rsidR="63A6DF3C">
        <w:rPr>
          <w:rFonts w:ascii="Arial" w:hAnsi="Arial" w:eastAsia="Arial" w:cs="Arial"/>
          <w:b w:val="1"/>
          <w:bCs w:val="1"/>
          <w:sz w:val="28"/>
          <w:szCs w:val="28"/>
        </w:rPr>
        <w:t xml:space="preserve"> de la administración proceso administrativo </w:t>
      </w:r>
    </w:p>
    <w:p w:rsidR="42663219" w:rsidP="1E677A0B" w:rsidRDefault="42663219" w14:paraId="2CAA5655" w14:textId="5E6993E6">
      <w:pPr>
        <w:pStyle w:val="Normal"/>
        <w:spacing w:before="0" w:beforeAutospacing="off" w:after="365" w:afterAutospacing="off"/>
        <w:ind w:left="0"/>
        <w:jc w:val="left"/>
        <w:rPr>
          <w:rFonts w:ascii="Arial" w:hAnsi="Arial" w:eastAsia="Arial" w:cs="Arial"/>
          <w:b w:val="0"/>
          <w:bCs w:val="0"/>
          <w:i w:val="0"/>
          <w:iCs w:val="0"/>
          <w:caps w:val="0"/>
          <w:smallCaps w:val="0"/>
          <w:noProof w:val="0"/>
          <w:color w:val="auto"/>
          <w:sz w:val="24"/>
          <w:szCs w:val="24"/>
          <w:lang w:val="es-ES"/>
        </w:rPr>
      </w:pPr>
      <w:r w:rsidRPr="1E677A0B" w:rsidR="7454A62B">
        <w:rPr>
          <w:rFonts w:ascii="Arial" w:hAnsi="Arial" w:eastAsia="Arial" w:cs="Arial"/>
          <w:b w:val="0"/>
          <w:bCs w:val="0"/>
          <w:i w:val="0"/>
          <w:iCs w:val="0"/>
          <w:caps w:val="0"/>
          <w:smallCaps w:val="0"/>
          <w:noProof w:val="0"/>
          <w:color w:val="auto"/>
          <w:sz w:val="24"/>
          <w:szCs w:val="24"/>
          <w:lang w:val="es-ES"/>
        </w:rPr>
        <w:t xml:space="preserve">La teoría clásica de la </w:t>
      </w:r>
      <w:r w:rsidRPr="1E677A0B" w:rsidR="7454A62B">
        <w:rPr>
          <w:rFonts w:ascii="Arial" w:hAnsi="Arial" w:eastAsia="Arial" w:cs="Arial"/>
          <w:b w:val="0"/>
          <w:bCs w:val="0"/>
          <w:i w:val="0"/>
          <w:iCs w:val="0"/>
          <w:caps w:val="0"/>
          <w:smallCaps w:val="0"/>
          <w:noProof w:val="0"/>
          <w:color w:val="auto"/>
          <w:sz w:val="24"/>
          <w:szCs w:val="24"/>
          <w:lang w:val="es-ES"/>
        </w:rPr>
        <w:t>administración</w:t>
      </w:r>
      <w:r w:rsidRPr="1E677A0B" w:rsidR="7454A62B">
        <w:rPr>
          <w:rFonts w:ascii="Arial" w:hAnsi="Arial" w:eastAsia="Arial" w:cs="Arial"/>
          <w:b w:val="0"/>
          <w:bCs w:val="0"/>
          <w:i w:val="0"/>
          <w:iCs w:val="0"/>
          <w:caps w:val="0"/>
          <w:smallCaps w:val="0"/>
          <w:noProof w:val="0"/>
          <w:color w:val="auto"/>
          <w:sz w:val="24"/>
          <w:szCs w:val="24"/>
          <w:lang w:val="es-ES"/>
        </w:rPr>
        <w:t xml:space="preserve"> </w:t>
      </w:r>
      <w:r w:rsidRPr="1E677A0B" w:rsidR="7454A62B">
        <w:rPr>
          <w:rFonts w:ascii="Arial" w:hAnsi="Arial" w:eastAsia="Arial" w:cs="Arial"/>
          <w:b w:val="0"/>
          <w:bCs w:val="0"/>
          <w:i w:val="0"/>
          <w:iCs w:val="0"/>
          <w:caps w:val="0"/>
          <w:smallCaps w:val="0"/>
          <w:noProof w:val="0"/>
          <w:color w:val="auto"/>
          <w:sz w:val="24"/>
          <w:szCs w:val="24"/>
          <w:lang w:val="es-ES"/>
        </w:rPr>
        <w:t>fue impulsada por el francés Henry Fayol en 1916</w:t>
      </w:r>
      <w:r w:rsidRPr="1E677A0B" w:rsidR="7454A62B">
        <w:rPr>
          <w:rFonts w:ascii="Arial" w:hAnsi="Arial" w:eastAsia="Arial" w:cs="Arial"/>
          <w:b w:val="0"/>
          <w:bCs w:val="0"/>
          <w:i w:val="0"/>
          <w:iCs w:val="0"/>
          <w:caps w:val="0"/>
          <w:smallCaps w:val="0"/>
          <w:noProof w:val="0"/>
          <w:color w:val="auto"/>
          <w:sz w:val="24"/>
          <w:szCs w:val="24"/>
          <w:lang w:val="es-ES"/>
        </w:rPr>
        <w:t xml:space="preserve">, para ofrecer mejoras a la teoría de la </w:t>
      </w:r>
      <w:r w:rsidRPr="1E677A0B" w:rsidR="7454A62B">
        <w:rPr>
          <w:rFonts w:ascii="Arial" w:hAnsi="Arial" w:eastAsia="Arial" w:cs="Arial"/>
          <w:b w:val="0"/>
          <w:bCs w:val="0"/>
          <w:i w:val="0"/>
          <w:iCs w:val="0"/>
          <w:caps w:val="0"/>
          <w:smallCaps w:val="0"/>
          <w:noProof w:val="0"/>
          <w:color w:val="auto"/>
          <w:sz w:val="24"/>
          <w:szCs w:val="24"/>
          <w:lang w:val="es-ES"/>
        </w:rPr>
        <w:t>administración científica</w:t>
      </w:r>
      <w:r w:rsidRPr="1E677A0B" w:rsidR="7454A62B">
        <w:rPr>
          <w:rFonts w:ascii="Arial" w:hAnsi="Arial" w:eastAsia="Arial" w:cs="Arial"/>
          <w:b w:val="0"/>
          <w:bCs w:val="0"/>
          <w:i w:val="0"/>
          <w:iCs w:val="0"/>
          <w:caps w:val="0"/>
          <w:smallCaps w:val="0"/>
          <w:noProof w:val="0"/>
          <w:color w:val="auto"/>
          <w:sz w:val="24"/>
          <w:szCs w:val="24"/>
          <w:lang w:val="es-ES"/>
        </w:rPr>
        <w:t xml:space="preserve"> o “taylorismo” (planteada por Frederick Taylor en 1911). Taylor estudió </w:t>
      </w:r>
      <w:r w:rsidRPr="1E677A0B" w:rsidR="7454A62B">
        <w:rPr>
          <w:rFonts w:ascii="Arial" w:hAnsi="Arial" w:eastAsia="Arial" w:cs="Arial"/>
          <w:b w:val="0"/>
          <w:bCs w:val="0"/>
          <w:i w:val="0"/>
          <w:iCs w:val="0"/>
          <w:caps w:val="0"/>
          <w:smallCaps w:val="0"/>
          <w:noProof w:val="0"/>
          <w:color w:val="auto"/>
          <w:sz w:val="24"/>
          <w:szCs w:val="24"/>
          <w:lang w:val="es-ES"/>
        </w:rPr>
        <w:t>el</w:t>
      </w:r>
      <w:r w:rsidRPr="1E677A0B" w:rsidR="7454A62B">
        <w:rPr>
          <w:rFonts w:ascii="Arial" w:hAnsi="Arial" w:eastAsia="Arial" w:cs="Arial"/>
          <w:b w:val="0"/>
          <w:bCs w:val="0"/>
          <w:i w:val="0"/>
          <w:iCs w:val="0"/>
          <w:caps w:val="0"/>
          <w:smallCaps w:val="0"/>
          <w:noProof w:val="0"/>
          <w:color w:val="auto"/>
          <w:sz w:val="24"/>
          <w:szCs w:val="24"/>
          <w:lang w:val="es-ES"/>
        </w:rPr>
        <w:t xml:space="preserve"> </w:t>
      </w:r>
      <w:r w:rsidRPr="1E677A0B" w:rsidR="7454A62B">
        <w:rPr>
          <w:rFonts w:ascii="Arial" w:hAnsi="Arial" w:eastAsia="Arial" w:cs="Arial"/>
          <w:b w:val="0"/>
          <w:bCs w:val="0"/>
          <w:i w:val="0"/>
          <w:iCs w:val="0"/>
          <w:caps w:val="0"/>
          <w:smallCaps w:val="0"/>
          <w:noProof w:val="0"/>
          <w:color w:val="auto"/>
          <w:sz w:val="24"/>
          <w:szCs w:val="24"/>
          <w:lang w:val="es-ES"/>
        </w:rPr>
        <w:t>proceso productivo</w:t>
      </w:r>
      <w:r w:rsidRPr="1E677A0B" w:rsidR="7454A62B">
        <w:rPr>
          <w:rFonts w:ascii="Arial" w:hAnsi="Arial" w:eastAsia="Arial" w:cs="Arial"/>
          <w:b w:val="0"/>
          <w:bCs w:val="0"/>
          <w:i w:val="0"/>
          <w:iCs w:val="0"/>
          <w:caps w:val="0"/>
          <w:smallCaps w:val="0"/>
          <w:noProof w:val="0"/>
          <w:color w:val="auto"/>
          <w:sz w:val="24"/>
          <w:szCs w:val="24"/>
          <w:lang w:val="es-ES"/>
        </w:rPr>
        <w:t xml:space="preserve"> y Fayol se concentró en la directiva de la </w:t>
      </w:r>
      <w:r w:rsidRPr="1E677A0B" w:rsidR="7454A62B">
        <w:rPr>
          <w:rFonts w:ascii="Arial" w:hAnsi="Arial" w:eastAsia="Arial" w:cs="Arial"/>
          <w:b w:val="0"/>
          <w:bCs w:val="0"/>
          <w:i w:val="0"/>
          <w:iCs w:val="0"/>
          <w:caps w:val="0"/>
          <w:smallCaps w:val="0"/>
          <w:noProof w:val="0"/>
          <w:color w:val="auto"/>
          <w:sz w:val="24"/>
          <w:szCs w:val="24"/>
          <w:lang w:val="es-ES"/>
        </w:rPr>
        <w:t>empresa</w:t>
      </w:r>
      <w:r w:rsidRPr="1E677A0B" w:rsidR="7454A62B">
        <w:rPr>
          <w:rFonts w:ascii="Arial" w:hAnsi="Arial" w:eastAsia="Arial" w:cs="Arial"/>
          <w:b w:val="0"/>
          <w:bCs w:val="0"/>
          <w:i w:val="0"/>
          <w:iCs w:val="0"/>
          <w:caps w:val="0"/>
          <w:smallCaps w:val="0"/>
          <w:noProof w:val="0"/>
          <w:color w:val="auto"/>
          <w:sz w:val="24"/>
          <w:szCs w:val="24"/>
          <w:lang w:val="es-ES"/>
        </w:rPr>
        <w:t>.</w:t>
      </w:r>
    </w:p>
    <w:p w:rsidR="42663219" w:rsidP="7A5FA3EA" w:rsidRDefault="42663219" w14:paraId="14F784D6" w14:textId="155194B4">
      <w:pPr>
        <w:pStyle w:val="Normal"/>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7A5FA3EA" w:rsidR="5F6B6F92">
        <w:rPr>
          <w:rFonts w:ascii="Arial" w:hAnsi="Arial" w:eastAsia="Arial" w:cs="Arial"/>
          <w:b w:val="1"/>
          <w:bCs w:val="1"/>
          <w:i w:val="0"/>
          <w:iCs w:val="0"/>
          <w:caps w:val="0"/>
          <w:smallCaps w:val="0"/>
          <w:noProof w:val="0"/>
          <w:color w:val="auto"/>
          <w:sz w:val="24"/>
          <w:szCs w:val="24"/>
          <w:lang w:val="es-ES"/>
        </w:rPr>
        <w:t xml:space="preserve">Historia de la </w:t>
      </w:r>
      <w:r w:rsidRPr="7A5FA3EA" w:rsidR="5F6B6F92">
        <w:rPr>
          <w:rFonts w:ascii="Arial" w:hAnsi="Arial" w:eastAsia="Arial" w:cs="Arial"/>
          <w:b w:val="1"/>
          <w:bCs w:val="1"/>
          <w:i w:val="0"/>
          <w:iCs w:val="0"/>
          <w:caps w:val="0"/>
          <w:smallCaps w:val="0"/>
          <w:noProof w:val="0"/>
          <w:color w:val="auto"/>
          <w:sz w:val="24"/>
          <w:szCs w:val="24"/>
          <w:lang w:val="es-ES"/>
        </w:rPr>
        <w:t>administración</w:t>
      </w:r>
      <w:r w:rsidRPr="7A5FA3EA" w:rsidR="5F6B6F92">
        <w:rPr>
          <w:rFonts w:ascii="Arial" w:hAnsi="Arial" w:eastAsia="Arial" w:cs="Arial"/>
          <w:b w:val="1"/>
          <w:bCs w:val="1"/>
          <w:i w:val="0"/>
          <w:iCs w:val="0"/>
          <w:caps w:val="0"/>
          <w:smallCaps w:val="0"/>
          <w:noProof w:val="0"/>
          <w:color w:val="auto"/>
          <w:sz w:val="24"/>
          <w:szCs w:val="24"/>
          <w:lang w:val="es-ES"/>
        </w:rPr>
        <w:t xml:space="preserve">: </w:t>
      </w:r>
      <w:r w:rsidRPr="7A5FA3EA" w:rsidR="5F6B6F92">
        <w:rPr>
          <w:rFonts w:ascii="Arial" w:hAnsi="Arial" w:eastAsia="Arial" w:cs="Arial"/>
          <w:b w:val="0"/>
          <w:bCs w:val="0"/>
          <w:i w:val="0"/>
          <w:iCs w:val="0"/>
          <w:caps w:val="0"/>
          <w:smallCaps w:val="0"/>
          <w:noProof w:val="0"/>
          <w:color w:val="auto"/>
          <w:sz w:val="24"/>
          <w:szCs w:val="24"/>
          <w:lang w:val="es-ES"/>
        </w:rPr>
        <w:t xml:space="preserve">La historia de la administración es muy antigua y data </w:t>
      </w:r>
      <w:r w:rsidRPr="7A5FA3EA" w:rsidR="745832A6">
        <w:rPr>
          <w:rFonts w:ascii="Arial" w:hAnsi="Arial" w:eastAsia="Arial" w:cs="Arial"/>
          <w:b w:val="0"/>
          <w:bCs w:val="0"/>
          <w:i w:val="0"/>
          <w:iCs w:val="0"/>
          <w:caps w:val="0"/>
          <w:smallCaps w:val="0"/>
          <w:noProof w:val="0"/>
          <w:color w:val="auto"/>
          <w:sz w:val="24"/>
          <w:szCs w:val="24"/>
          <w:lang w:val="es-ES"/>
        </w:rPr>
        <w:t>de</w:t>
      </w:r>
      <w:r w:rsidRPr="7A5FA3EA" w:rsidR="5F6B6F92">
        <w:rPr>
          <w:rFonts w:ascii="Arial" w:hAnsi="Arial" w:eastAsia="Arial" w:cs="Arial"/>
          <w:b w:val="0"/>
          <w:bCs w:val="0"/>
          <w:i w:val="0"/>
          <w:iCs w:val="0"/>
          <w:caps w:val="0"/>
          <w:smallCaps w:val="0"/>
          <w:noProof w:val="0"/>
          <w:color w:val="auto"/>
          <w:sz w:val="24"/>
          <w:szCs w:val="24"/>
          <w:lang w:val="es-ES"/>
        </w:rPr>
        <w:t xml:space="preserve"> que el </w:t>
      </w:r>
      <w:r w:rsidRPr="7A5FA3EA" w:rsidR="5F6B6F92">
        <w:rPr>
          <w:rFonts w:ascii="Arial" w:hAnsi="Arial" w:eastAsia="Arial" w:cs="Arial"/>
          <w:b w:val="0"/>
          <w:bCs w:val="0"/>
          <w:i w:val="0"/>
          <w:iCs w:val="0"/>
          <w:caps w:val="0"/>
          <w:smallCaps w:val="0"/>
          <w:noProof w:val="0"/>
          <w:color w:val="auto"/>
          <w:sz w:val="24"/>
          <w:szCs w:val="24"/>
          <w:lang w:val="es-ES"/>
        </w:rPr>
        <w:t>ser humano</w:t>
      </w:r>
      <w:r w:rsidRPr="7A5FA3EA" w:rsidR="5F6B6F92">
        <w:rPr>
          <w:rFonts w:ascii="Arial" w:hAnsi="Arial" w:eastAsia="Arial" w:cs="Arial"/>
          <w:b w:val="0"/>
          <w:bCs w:val="0"/>
          <w:i w:val="0"/>
          <w:iCs w:val="0"/>
          <w:caps w:val="0"/>
          <w:smallCaps w:val="0"/>
          <w:noProof w:val="0"/>
          <w:color w:val="auto"/>
          <w:sz w:val="24"/>
          <w:szCs w:val="24"/>
          <w:lang w:val="es-ES"/>
        </w:rPr>
        <w:t xml:space="preserve"> hizo uso de la razón al organizarse en </w:t>
      </w:r>
      <w:hyperlink r:id="R0401e1abd82e4037">
        <w:r w:rsidRPr="7A5FA3EA" w:rsidR="5F6B6F92">
          <w:rPr>
            <w:rStyle w:val="Hyperlink"/>
            <w:rFonts w:ascii="Arial" w:hAnsi="Arial" w:eastAsia="Arial" w:cs="Arial"/>
            <w:b w:val="0"/>
            <w:bCs w:val="0"/>
            <w:i w:val="0"/>
            <w:iCs w:val="0"/>
            <w:caps w:val="0"/>
            <w:smallCaps w:val="0"/>
            <w:noProof w:val="0"/>
            <w:color w:val="auto"/>
            <w:sz w:val="24"/>
            <w:szCs w:val="24"/>
            <w:lang w:val="es-ES"/>
          </w:rPr>
          <w:t>grupos</w:t>
        </w:r>
      </w:hyperlink>
      <w:r w:rsidRPr="7A5FA3EA" w:rsidR="5F6B6F92">
        <w:rPr>
          <w:rFonts w:ascii="Arial" w:hAnsi="Arial" w:eastAsia="Arial" w:cs="Arial"/>
          <w:b w:val="0"/>
          <w:bCs w:val="0"/>
          <w:i w:val="0"/>
          <w:iCs w:val="0"/>
          <w:caps w:val="0"/>
          <w:smallCaps w:val="0"/>
          <w:noProof w:val="0"/>
          <w:color w:val="auto"/>
          <w:sz w:val="24"/>
          <w:szCs w:val="24"/>
          <w:lang w:val="es-ES"/>
        </w:rPr>
        <w:t xml:space="preserve"> para cazar, recolectar y formar pueblos y civilizaciones, para lo que estableció tareas, planes de acción y </w:t>
      </w:r>
      <w:r w:rsidRPr="7A5FA3EA" w:rsidR="5F6B6F92">
        <w:rPr>
          <w:rFonts w:ascii="Arial" w:hAnsi="Arial" w:eastAsia="Arial" w:cs="Arial"/>
          <w:b w:val="0"/>
          <w:bCs w:val="0"/>
          <w:i w:val="0"/>
          <w:iCs w:val="0"/>
          <w:caps w:val="0"/>
          <w:smallCaps w:val="0"/>
          <w:noProof w:val="0"/>
          <w:color w:val="auto"/>
          <w:sz w:val="24"/>
          <w:szCs w:val="24"/>
          <w:lang w:val="es-ES"/>
        </w:rPr>
        <w:t>objetivos</w:t>
      </w:r>
      <w:r w:rsidRPr="7A5FA3EA" w:rsidR="5F6B6F92">
        <w:rPr>
          <w:rFonts w:ascii="Arial" w:hAnsi="Arial" w:eastAsia="Arial" w:cs="Arial"/>
          <w:b w:val="0"/>
          <w:bCs w:val="0"/>
          <w:i w:val="0"/>
          <w:iCs w:val="0"/>
          <w:caps w:val="0"/>
          <w:smallCaps w:val="0"/>
          <w:noProof w:val="0"/>
          <w:color w:val="auto"/>
          <w:sz w:val="24"/>
          <w:szCs w:val="24"/>
          <w:lang w:val="es-ES"/>
        </w:rPr>
        <w:t>.</w:t>
      </w:r>
    </w:p>
    <w:p w:rsidR="42663219" w:rsidP="1E677A0B" w:rsidRDefault="42663219" w14:paraId="233EFF04" w14:textId="66E994EE">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5F6B6F92">
        <w:rPr>
          <w:rFonts w:ascii="Arial" w:hAnsi="Arial" w:eastAsia="Arial" w:cs="Arial"/>
          <w:b w:val="0"/>
          <w:bCs w:val="0"/>
          <w:i w:val="0"/>
          <w:iCs w:val="0"/>
          <w:caps w:val="0"/>
          <w:smallCaps w:val="0"/>
          <w:noProof w:val="0"/>
          <w:color w:val="auto"/>
          <w:sz w:val="24"/>
          <w:szCs w:val="24"/>
          <w:lang w:val="es-ES"/>
        </w:rPr>
        <w:t xml:space="preserve">El estudio de los diferentes </w:t>
      </w:r>
      <w:r w:rsidRPr="1E677A0B" w:rsidR="5F6B6F92">
        <w:rPr>
          <w:rFonts w:ascii="Arial" w:hAnsi="Arial" w:eastAsia="Arial" w:cs="Arial"/>
          <w:b w:val="0"/>
          <w:bCs w:val="0"/>
          <w:i w:val="0"/>
          <w:iCs w:val="0"/>
          <w:caps w:val="0"/>
          <w:smallCaps w:val="0"/>
          <w:noProof w:val="0"/>
          <w:color w:val="auto"/>
          <w:sz w:val="24"/>
          <w:szCs w:val="24"/>
          <w:lang w:val="es-ES"/>
        </w:rPr>
        <w:t>modelos</w:t>
      </w:r>
      <w:r w:rsidRPr="1E677A0B" w:rsidR="5F6B6F92">
        <w:rPr>
          <w:rFonts w:ascii="Arial" w:hAnsi="Arial" w:eastAsia="Arial" w:cs="Arial"/>
          <w:b w:val="0"/>
          <w:bCs w:val="0"/>
          <w:i w:val="0"/>
          <w:iCs w:val="0"/>
          <w:caps w:val="0"/>
          <w:smallCaps w:val="0"/>
          <w:noProof w:val="0"/>
          <w:color w:val="auto"/>
          <w:sz w:val="24"/>
          <w:szCs w:val="24"/>
          <w:lang w:val="es-ES"/>
        </w:rPr>
        <w:t xml:space="preserve"> de la administración</w:t>
      </w:r>
      <w:r w:rsidRPr="1E677A0B" w:rsidR="5F6B6F92">
        <w:rPr>
          <w:rFonts w:ascii="Arial" w:hAnsi="Arial" w:eastAsia="Arial" w:cs="Arial"/>
          <w:b w:val="0"/>
          <w:bCs w:val="0"/>
          <w:i w:val="0"/>
          <w:iCs w:val="0"/>
          <w:caps w:val="0"/>
          <w:smallCaps w:val="0"/>
          <w:noProof w:val="0"/>
          <w:color w:val="auto"/>
          <w:sz w:val="24"/>
          <w:szCs w:val="24"/>
          <w:lang w:val="es-ES"/>
        </w:rPr>
        <w:t xml:space="preserve">, orientados al mundo industrial y empresarial, </w:t>
      </w:r>
      <w:r w:rsidRPr="1E677A0B" w:rsidR="5F6B6F92">
        <w:rPr>
          <w:rFonts w:ascii="Arial" w:hAnsi="Arial" w:eastAsia="Arial" w:cs="Arial"/>
          <w:b w:val="0"/>
          <w:bCs w:val="0"/>
          <w:i w:val="0"/>
          <w:iCs w:val="0"/>
          <w:caps w:val="0"/>
          <w:smallCaps w:val="0"/>
          <w:noProof w:val="0"/>
          <w:color w:val="auto"/>
          <w:sz w:val="24"/>
          <w:szCs w:val="24"/>
          <w:lang w:val="es-ES"/>
        </w:rPr>
        <w:t xml:space="preserve">se vio impulsado con la </w:t>
      </w:r>
      <w:r w:rsidRPr="1E677A0B" w:rsidR="5F6B6F92">
        <w:rPr>
          <w:rFonts w:ascii="Arial" w:hAnsi="Arial" w:eastAsia="Arial" w:cs="Arial"/>
          <w:b w:val="0"/>
          <w:bCs w:val="0"/>
          <w:i w:val="0"/>
          <w:iCs w:val="0"/>
          <w:caps w:val="0"/>
          <w:smallCaps w:val="0"/>
          <w:noProof w:val="0"/>
          <w:color w:val="auto"/>
          <w:sz w:val="24"/>
          <w:szCs w:val="24"/>
          <w:lang w:val="es-ES"/>
        </w:rPr>
        <w:t>Revolución Industrial</w:t>
      </w:r>
      <w:r w:rsidRPr="1E677A0B" w:rsidR="5F6B6F92">
        <w:rPr>
          <w:rFonts w:ascii="Arial" w:hAnsi="Arial" w:eastAsia="Arial" w:cs="Arial"/>
          <w:b w:val="0"/>
          <w:bCs w:val="0"/>
          <w:i w:val="0"/>
          <w:iCs w:val="0"/>
          <w:caps w:val="0"/>
          <w:smallCaps w:val="0"/>
          <w:noProof w:val="0"/>
          <w:color w:val="auto"/>
          <w:sz w:val="24"/>
          <w:szCs w:val="24"/>
          <w:lang w:val="es-ES"/>
        </w:rPr>
        <w:t xml:space="preserve">. El contexto estableció nuevas reglas de organización con sistemas jerárquicos y divisiones de </w:t>
      </w:r>
      <w:r w:rsidRPr="1E677A0B" w:rsidR="5F6B6F92">
        <w:rPr>
          <w:rFonts w:ascii="Arial" w:hAnsi="Arial" w:eastAsia="Arial" w:cs="Arial"/>
          <w:b w:val="0"/>
          <w:bCs w:val="0"/>
          <w:i w:val="0"/>
          <w:iCs w:val="0"/>
          <w:caps w:val="0"/>
          <w:smallCaps w:val="0"/>
          <w:noProof w:val="0"/>
          <w:color w:val="auto"/>
          <w:sz w:val="24"/>
          <w:szCs w:val="24"/>
          <w:lang w:val="es-ES"/>
        </w:rPr>
        <w:t>poder</w:t>
      </w:r>
      <w:r w:rsidRPr="1E677A0B" w:rsidR="5F6B6F92">
        <w:rPr>
          <w:rFonts w:ascii="Arial" w:hAnsi="Arial" w:eastAsia="Arial" w:cs="Arial"/>
          <w:b w:val="0"/>
          <w:bCs w:val="0"/>
          <w:i w:val="0"/>
          <w:iCs w:val="0"/>
          <w:caps w:val="0"/>
          <w:smallCaps w:val="0"/>
          <w:noProof w:val="0"/>
          <w:color w:val="auto"/>
          <w:sz w:val="24"/>
          <w:szCs w:val="24"/>
          <w:lang w:val="es-ES"/>
        </w:rPr>
        <w:t xml:space="preserve"> económico y social. Ante los </w:t>
      </w:r>
      <w:r w:rsidRPr="1E677A0B" w:rsidR="5F6B6F92">
        <w:rPr>
          <w:rFonts w:ascii="Arial" w:hAnsi="Arial" w:eastAsia="Arial" w:cs="Arial"/>
          <w:b w:val="0"/>
          <w:bCs w:val="0"/>
          <w:i w:val="0"/>
          <w:iCs w:val="0"/>
          <w:caps w:val="0"/>
          <w:smallCaps w:val="0"/>
          <w:noProof w:val="0"/>
          <w:color w:val="auto"/>
          <w:sz w:val="24"/>
          <w:szCs w:val="24"/>
          <w:lang w:val="es-ES"/>
        </w:rPr>
        <w:t>problemas</w:t>
      </w:r>
      <w:r w:rsidRPr="1E677A0B" w:rsidR="5F6B6F92">
        <w:rPr>
          <w:rFonts w:ascii="Arial" w:hAnsi="Arial" w:eastAsia="Arial" w:cs="Arial"/>
          <w:b w:val="0"/>
          <w:bCs w:val="0"/>
          <w:i w:val="0"/>
          <w:iCs w:val="0"/>
          <w:caps w:val="0"/>
          <w:smallCaps w:val="0"/>
          <w:noProof w:val="0"/>
          <w:color w:val="auto"/>
          <w:sz w:val="24"/>
          <w:szCs w:val="24"/>
          <w:lang w:val="es-ES"/>
        </w:rPr>
        <w:t xml:space="preserve"> del nuevo escenario, surgió la administración como disciplina.</w:t>
      </w:r>
    </w:p>
    <w:p w:rsidR="42663219" w:rsidP="1E677A0B" w:rsidRDefault="42663219" w14:paraId="24DDA402" w14:textId="6033EBDC">
      <w:pPr>
        <w:pStyle w:val="Normal"/>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581A2630">
        <w:rPr>
          <w:rFonts w:ascii="Arial" w:hAnsi="Arial" w:eastAsia="Arial" w:cs="Arial"/>
          <w:b w:val="1"/>
          <w:bCs w:val="1"/>
          <w:i w:val="0"/>
          <w:iCs w:val="0"/>
          <w:caps w:val="0"/>
          <w:smallCaps w:val="0"/>
          <w:noProof w:val="0"/>
          <w:color w:val="auto"/>
          <w:sz w:val="24"/>
          <w:szCs w:val="24"/>
          <w:lang w:val="es-ES"/>
        </w:rPr>
        <w:t>Principios de la teoría clásica de la administración:</w:t>
      </w:r>
      <w:r w:rsidRPr="1E677A0B" w:rsidR="581A2630">
        <w:rPr>
          <w:rFonts w:ascii="Arial" w:hAnsi="Arial" w:eastAsia="Arial" w:cs="Arial"/>
          <w:b w:val="1"/>
          <w:bCs w:val="1"/>
          <w:i w:val="0"/>
          <w:iCs w:val="0"/>
          <w:caps w:val="0"/>
          <w:smallCaps w:val="0"/>
          <w:noProof w:val="0"/>
          <w:color w:val="auto"/>
          <w:sz w:val="24"/>
          <w:szCs w:val="24"/>
          <w:lang w:val="es-ES"/>
        </w:rPr>
        <w:t xml:space="preserve"> </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Los principios de la teoría clásica de la administración son normativas generales que permiten que la administración domine todas las funciones de la organización. Fayol estableció catorce principios:</w:t>
      </w:r>
    </w:p>
    <w:p w:rsidR="42663219" w:rsidP="1E677A0B" w:rsidRDefault="42663219" w14:paraId="6F9F08E3" w14:textId="783429B9">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división</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 del trabajo </w:t>
      </w:r>
    </w:p>
    <w:p w:rsidR="42663219" w:rsidP="1E677A0B" w:rsidRDefault="42663219" w14:paraId="0D481883" w14:textId="22B517F9">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La autoridad y la responsabilidad</w:t>
      </w:r>
    </w:p>
    <w:p w:rsidR="42663219" w:rsidP="1E677A0B" w:rsidRDefault="42663219" w14:paraId="52C653F5" w14:textId="60B764F7">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La disciplina</w:t>
      </w:r>
    </w:p>
    <w:p w:rsidR="42663219" w:rsidP="1E677A0B" w:rsidRDefault="42663219" w14:paraId="17C52A11" w14:textId="7A011383">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unidad de mando </w:t>
      </w:r>
    </w:p>
    <w:p w:rsidR="42663219" w:rsidP="1E677A0B" w:rsidRDefault="42663219" w14:paraId="55101BCE" w14:textId="4710B550">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unidad de </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dirección</w:t>
      </w:r>
    </w:p>
    <w:p w:rsidR="42663219" w:rsidP="1E677A0B" w:rsidRDefault="42663219" w14:paraId="26AD0C70" w14:textId="382672DE">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subordinación del interés individual al </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interés</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 general</w:t>
      </w:r>
    </w:p>
    <w:p w:rsidR="42663219" w:rsidP="1E677A0B" w:rsidRDefault="42663219" w14:paraId="17B0C964" w14:textId="72C22750">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remuneración</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42663219" w:rsidP="1E677A0B" w:rsidRDefault="42663219" w14:paraId="16417412" w14:textId="3E1E8BE6">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centralización y la </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descentralización</w:t>
      </w:r>
    </w:p>
    <w:p w:rsidR="42663219" w:rsidP="1E677A0B" w:rsidRDefault="42663219" w14:paraId="7B02F518" w14:textId="345F9BAA">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cadena </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escalonada</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42663219" w:rsidP="1E677A0B" w:rsidRDefault="42663219" w14:paraId="05F5092E" w14:textId="2688B0F2">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El orden </w:t>
      </w:r>
    </w:p>
    <w:p w:rsidR="42663219" w:rsidP="1E677A0B" w:rsidRDefault="42663219" w14:paraId="361BD549" w14:textId="632D1BFA">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equidad</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 </w:t>
      </w:r>
    </w:p>
    <w:p w:rsidR="42663219" w:rsidP="1E677A0B" w:rsidRDefault="42663219" w14:paraId="47F2B241" w14:textId="255D1BA8">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estabilidad personal </w:t>
      </w:r>
    </w:p>
    <w:p w:rsidR="42663219" w:rsidP="1E677A0B" w:rsidRDefault="42663219" w14:paraId="511979BB" w14:textId="3849C348">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La iniciativa </w:t>
      </w:r>
    </w:p>
    <w:p w:rsidR="42663219" w:rsidP="1E677A0B" w:rsidRDefault="42663219" w14:paraId="1A2A2C33" w14:textId="78C1A9C6">
      <w:pPr>
        <w:pStyle w:val="ListParagraph"/>
        <w:numPr>
          <w:ilvl w:val="0"/>
          <w:numId w:val="7"/>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El </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espíritu</w:t>
      </w:r>
      <w:r w:rsidRPr="1E677A0B" w:rsidR="1C54C1DD">
        <w:rPr>
          <w:rFonts w:ascii="Arial" w:hAnsi="Arial" w:eastAsia="Arial" w:cs="Arial"/>
          <w:b w:val="0"/>
          <w:bCs w:val="0"/>
          <w:i w:val="0"/>
          <w:iCs w:val="0"/>
          <w:caps w:val="0"/>
          <w:smallCaps w:val="0"/>
          <w:noProof w:val="0"/>
          <w:color w:val="000000" w:themeColor="text1" w:themeTint="FF" w:themeShade="FF"/>
          <w:sz w:val="24"/>
          <w:szCs w:val="24"/>
          <w:lang w:val="es-ES"/>
        </w:rPr>
        <w:t xml:space="preserve"> de cuerpo </w:t>
      </w:r>
    </w:p>
    <w:p w:rsidR="42663219" w:rsidP="1E677A0B" w:rsidRDefault="42663219" w14:paraId="1496575E" w14:textId="54384566">
      <w:pPr>
        <w:pStyle w:val="Normal"/>
        <w:spacing w:before="0" w:beforeAutospacing="off" w:after="365" w:afterAutospacing="off"/>
        <w:ind w:left="0"/>
        <w:jc w:val="left"/>
        <w:rPr>
          <w:rFonts w:ascii="Arial" w:hAnsi="Arial" w:eastAsia="Arial" w:cs="Arial"/>
          <w:b w:val="1"/>
          <w:bCs w:val="1"/>
          <w:i w:val="0"/>
          <w:iCs w:val="0"/>
          <w:caps w:val="0"/>
          <w:smallCaps w:val="0"/>
          <w:noProof w:val="0"/>
          <w:color w:val="000000" w:themeColor="text1" w:themeTint="FF" w:themeShade="FF"/>
          <w:sz w:val="24"/>
          <w:szCs w:val="24"/>
          <w:lang w:val="es-ES"/>
        </w:rPr>
      </w:pPr>
      <w:r w:rsidRPr="1E677A0B" w:rsidR="7E0A9E8F">
        <w:rPr>
          <w:rFonts w:ascii="Arial" w:hAnsi="Arial" w:eastAsia="Arial" w:cs="Arial"/>
          <w:b w:val="1"/>
          <w:bCs w:val="1"/>
          <w:i w:val="0"/>
          <w:iCs w:val="0"/>
          <w:caps w:val="0"/>
          <w:smallCaps w:val="0"/>
          <w:noProof w:val="0"/>
          <w:color w:val="000000" w:themeColor="text1" w:themeTint="FF" w:themeShade="FF"/>
          <w:sz w:val="24"/>
          <w:szCs w:val="24"/>
          <w:lang w:val="es-ES"/>
        </w:rPr>
        <w:t xml:space="preserve">Funciones de la </w:t>
      </w:r>
      <w:r w:rsidRPr="1E677A0B" w:rsidR="53696DA8">
        <w:rPr>
          <w:rFonts w:ascii="Arial" w:hAnsi="Arial" w:eastAsia="Arial" w:cs="Arial"/>
          <w:b w:val="1"/>
          <w:bCs w:val="1"/>
          <w:i w:val="0"/>
          <w:iCs w:val="0"/>
          <w:caps w:val="0"/>
          <w:smallCaps w:val="0"/>
          <w:noProof w:val="0"/>
          <w:color w:val="000000" w:themeColor="text1" w:themeTint="FF" w:themeShade="FF"/>
          <w:sz w:val="24"/>
          <w:szCs w:val="24"/>
          <w:lang w:val="es-ES"/>
        </w:rPr>
        <w:t>administración</w:t>
      </w:r>
      <w:r w:rsidRPr="1E677A0B" w:rsidR="7E0A9E8F">
        <w:rPr>
          <w:rFonts w:ascii="Arial" w:hAnsi="Arial" w:eastAsia="Arial" w:cs="Arial"/>
          <w:b w:val="1"/>
          <w:bCs w:val="1"/>
          <w:i w:val="0"/>
          <w:iCs w:val="0"/>
          <w:caps w:val="0"/>
          <w:smallCaps w:val="0"/>
          <w:noProof w:val="0"/>
          <w:color w:val="000000" w:themeColor="text1" w:themeTint="FF" w:themeShade="FF"/>
          <w:sz w:val="24"/>
          <w:szCs w:val="24"/>
          <w:lang w:val="es-ES"/>
        </w:rPr>
        <w:t xml:space="preserve"> </w:t>
      </w:r>
      <w:r w:rsidRPr="1E677A0B" w:rsidR="17EF7CFC">
        <w:rPr>
          <w:rFonts w:ascii="Arial" w:hAnsi="Arial" w:eastAsia="Arial" w:cs="Arial"/>
          <w:b w:val="1"/>
          <w:bCs w:val="1"/>
          <w:i w:val="0"/>
          <w:iCs w:val="0"/>
          <w:caps w:val="0"/>
          <w:smallCaps w:val="0"/>
          <w:noProof w:val="0"/>
          <w:color w:val="000000" w:themeColor="text1" w:themeTint="FF" w:themeShade="FF"/>
          <w:sz w:val="24"/>
          <w:szCs w:val="24"/>
          <w:lang w:val="es-ES"/>
        </w:rPr>
        <w:t>clásica</w:t>
      </w:r>
      <w:r w:rsidRPr="1E677A0B" w:rsidR="7E0A9E8F">
        <w:rPr>
          <w:rFonts w:ascii="Arial" w:hAnsi="Arial" w:eastAsia="Arial" w:cs="Arial"/>
          <w:b w:val="1"/>
          <w:bCs w:val="1"/>
          <w:i w:val="0"/>
          <w:iCs w:val="0"/>
          <w:caps w:val="0"/>
          <w:smallCaps w:val="0"/>
          <w:noProof w:val="0"/>
          <w:color w:val="000000" w:themeColor="text1" w:themeTint="FF" w:themeShade="FF"/>
          <w:sz w:val="24"/>
          <w:szCs w:val="24"/>
          <w:lang w:val="es-ES"/>
        </w:rPr>
        <w:t>:</w:t>
      </w:r>
    </w:p>
    <w:p w:rsidR="42663219" w:rsidP="1E677A0B" w:rsidRDefault="42663219" w14:paraId="3BEF77AB" w14:textId="6AFC5944">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7E0A9E8F">
        <w:rPr>
          <w:rFonts w:ascii="Arial" w:hAnsi="Arial" w:eastAsia="Arial" w:cs="Arial"/>
          <w:b w:val="0"/>
          <w:bCs w:val="0"/>
          <w:i w:val="0"/>
          <w:iCs w:val="0"/>
          <w:caps w:val="0"/>
          <w:smallCaps w:val="0"/>
          <w:noProof w:val="0"/>
          <w:color w:val="auto"/>
          <w:sz w:val="24"/>
          <w:szCs w:val="24"/>
          <w:lang w:val="es-ES"/>
        </w:rPr>
        <w:t>Fayol reconoció seis grupos de funciones básicas para la administración, que toda empresa debe tener presente:</w:t>
      </w:r>
    </w:p>
    <w:p w:rsidR="42663219" w:rsidP="1E677A0B" w:rsidRDefault="42663219" w14:paraId="7D66A47B" w14:textId="152AD836">
      <w:pPr>
        <w:pStyle w:val="ListParagraph"/>
        <w:numPr>
          <w:ilvl w:val="0"/>
          <w:numId w:val="9"/>
        </w:num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7E0A9E8F">
        <w:rPr>
          <w:rFonts w:ascii="Arial" w:hAnsi="Arial" w:eastAsia="Arial" w:cs="Arial"/>
          <w:b w:val="1"/>
          <w:bCs w:val="1"/>
          <w:i w:val="0"/>
          <w:iCs w:val="0"/>
          <w:caps w:val="0"/>
          <w:smallCaps w:val="0"/>
          <w:noProof w:val="0"/>
          <w:color w:val="auto"/>
          <w:sz w:val="24"/>
          <w:szCs w:val="24"/>
          <w:lang w:val="es-ES"/>
        </w:rPr>
        <w:t>Las funciones técnicas</w:t>
      </w:r>
      <w:r w:rsidRPr="1E677A0B" w:rsidR="4C42FEDC">
        <w:rPr>
          <w:rFonts w:ascii="Arial" w:hAnsi="Arial" w:eastAsia="Arial" w:cs="Arial"/>
          <w:b w:val="1"/>
          <w:bCs w:val="1"/>
          <w:i w:val="0"/>
          <w:iCs w:val="0"/>
          <w:caps w:val="0"/>
          <w:smallCaps w:val="0"/>
          <w:noProof w:val="0"/>
          <w:color w:val="auto"/>
          <w:sz w:val="24"/>
          <w:szCs w:val="24"/>
          <w:lang w:val="es-ES"/>
        </w:rPr>
        <w:t>:</w:t>
      </w:r>
      <w:r w:rsidRPr="1E677A0B" w:rsidR="7E0A9E8F">
        <w:rPr>
          <w:rFonts w:ascii="Arial" w:hAnsi="Arial" w:eastAsia="Arial" w:cs="Arial"/>
          <w:b w:val="0"/>
          <w:bCs w:val="0"/>
          <w:i w:val="0"/>
          <w:iCs w:val="0"/>
          <w:caps w:val="0"/>
          <w:smallCaps w:val="0"/>
          <w:noProof w:val="0"/>
          <w:color w:val="auto"/>
          <w:sz w:val="24"/>
          <w:szCs w:val="24"/>
          <w:lang w:val="es-ES"/>
        </w:rPr>
        <w:t xml:space="preserve"> para la producción de bienes o servicios.</w:t>
      </w:r>
    </w:p>
    <w:p w:rsidR="42663219" w:rsidP="1E677A0B" w:rsidRDefault="42663219" w14:paraId="2FB0DC39" w14:textId="731EC102">
      <w:pPr>
        <w:pStyle w:val="ListParagraph"/>
        <w:numPr>
          <w:ilvl w:val="0"/>
          <w:numId w:val="9"/>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7E0A9E8F">
        <w:rPr>
          <w:rFonts w:ascii="Arial" w:hAnsi="Arial" w:eastAsia="Arial" w:cs="Arial"/>
          <w:b w:val="1"/>
          <w:bCs w:val="1"/>
          <w:i w:val="0"/>
          <w:iCs w:val="0"/>
          <w:caps w:val="0"/>
          <w:smallCaps w:val="0"/>
          <w:noProof w:val="0"/>
          <w:color w:val="auto"/>
          <w:sz w:val="24"/>
          <w:szCs w:val="24"/>
          <w:lang w:val="es-ES"/>
        </w:rPr>
        <w:t>Las funciones comerciales</w:t>
      </w:r>
      <w:r w:rsidRPr="1E677A0B" w:rsidR="0ECA29CC">
        <w:rPr>
          <w:rFonts w:ascii="Arial" w:hAnsi="Arial" w:eastAsia="Arial" w:cs="Arial"/>
          <w:b w:val="1"/>
          <w:bCs w:val="1"/>
          <w:i w:val="0"/>
          <w:iCs w:val="0"/>
          <w:caps w:val="0"/>
          <w:smallCaps w:val="0"/>
          <w:noProof w:val="0"/>
          <w:color w:val="auto"/>
          <w:sz w:val="24"/>
          <w:szCs w:val="24"/>
          <w:lang w:val="es-ES"/>
        </w:rPr>
        <w:t>:</w:t>
      </w:r>
      <w:r w:rsidRPr="1E677A0B" w:rsidR="7E0A9E8F">
        <w:rPr>
          <w:rFonts w:ascii="Arial" w:hAnsi="Arial" w:eastAsia="Arial" w:cs="Arial"/>
          <w:b w:val="0"/>
          <w:bCs w:val="0"/>
          <w:i w:val="0"/>
          <w:iCs w:val="0"/>
          <w:caps w:val="0"/>
          <w:smallCaps w:val="0"/>
          <w:noProof w:val="0"/>
          <w:color w:val="auto"/>
          <w:sz w:val="24"/>
          <w:szCs w:val="24"/>
          <w:lang w:val="es-ES"/>
        </w:rPr>
        <w:t xml:space="preserve"> para la compra y venta de bienes y servicios.</w:t>
      </w:r>
    </w:p>
    <w:p w:rsidR="42663219" w:rsidP="1E677A0B" w:rsidRDefault="42663219" w14:paraId="09B97AA5" w14:textId="6A1E4160">
      <w:pPr>
        <w:pStyle w:val="ListParagraph"/>
        <w:numPr>
          <w:ilvl w:val="0"/>
          <w:numId w:val="9"/>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7E0A9E8F">
        <w:rPr>
          <w:rFonts w:ascii="Arial" w:hAnsi="Arial" w:eastAsia="Arial" w:cs="Arial"/>
          <w:b w:val="1"/>
          <w:bCs w:val="1"/>
          <w:i w:val="0"/>
          <w:iCs w:val="0"/>
          <w:caps w:val="0"/>
          <w:smallCaps w:val="0"/>
          <w:noProof w:val="0"/>
          <w:color w:val="auto"/>
          <w:sz w:val="24"/>
          <w:szCs w:val="24"/>
          <w:lang w:val="es-ES"/>
        </w:rPr>
        <w:t>Las funciones financieras</w:t>
      </w:r>
      <w:r w:rsidRPr="1E677A0B" w:rsidR="2F40BDFF">
        <w:rPr>
          <w:rFonts w:ascii="Arial" w:hAnsi="Arial" w:eastAsia="Arial" w:cs="Arial"/>
          <w:b w:val="1"/>
          <w:bCs w:val="1"/>
          <w:i w:val="0"/>
          <w:iCs w:val="0"/>
          <w:caps w:val="0"/>
          <w:smallCaps w:val="0"/>
          <w:noProof w:val="0"/>
          <w:color w:val="auto"/>
          <w:sz w:val="24"/>
          <w:szCs w:val="24"/>
          <w:lang w:val="es-ES"/>
        </w:rPr>
        <w:t>:</w:t>
      </w:r>
      <w:r w:rsidRPr="1E677A0B" w:rsidR="7E0A9E8F">
        <w:rPr>
          <w:rFonts w:ascii="Arial" w:hAnsi="Arial" w:eastAsia="Arial" w:cs="Arial"/>
          <w:b w:val="1"/>
          <w:bCs w:val="1"/>
          <w:i w:val="0"/>
          <w:iCs w:val="0"/>
          <w:caps w:val="0"/>
          <w:smallCaps w:val="0"/>
          <w:noProof w:val="0"/>
          <w:color w:val="auto"/>
          <w:sz w:val="24"/>
          <w:szCs w:val="24"/>
          <w:lang w:val="es-ES"/>
        </w:rPr>
        <w:t xml:space="preserve"> </w:t>
      </w:r>
      <w:r w:rsidRPr="1E677A0B" w:rsidR="7E0A9E8F">
        <w:rPr>
          <w:rFonts w:ascii="Arial" w:hAnsi="Arial" w:eastAsia="Arial" w:cs="Arial"/>
          <w:b w:val="0"/>
          <w:bCs w:val="0"/>
          <w:i w:val="0"/>
          <w:iCs w:val="0"/>
          <w:caps w:val="0"/>
          <w:smallCaps w:val="0"/>
          <w:noProof w:val="0"/>
          <w:color w:val="auto"/>
          <w:sz w:val="24"/>
          <w:szCs w:val="24"/>
          <w:lang w:val="es-ES"/>
        </w:rPr>
        <w:t>para el control de capitales necesarios para invertir.</w:t>
      </w:r>
    </w:p>
    <w:p w:rsidR="42663219" w:rsidP="1E677A0B" w:rsidRDefault="42663219" w14:paraId="040C469B" w14:textId="0B78E775">
      <w:pPr>
        <w:pStyle w:val="ListParagraph"/>
        <w:numPr>
          <w:ilvl w:val="0"/>
          <w:numId w:val="9"/>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7E0A9E8F">
        <w:rPr>
          <w:rFonts w:ascii="Arial" w:hAnsi="Arial" w:eastAsia="Arial" w:cs="Arial"/>
          <w:b w:val="1"/>
          <w:bCs w:val="1"/>
          <w:i w:val="0"/>
          <w:iCs w:val="0"/>
          <w:caps w:val="0"/>
          <w:smallCaps w:val="0"/>
          <w:noProof w:val="0"/>
          <w:color w:val="auto"/>
          <w:sz w:val="24"/>
          <w:szCs w:val="24"/>
          <w:lang w:val="es-ES"/>
        </w:rPr>
        <w:t>Las funciones de seguridad</w:t>
      </w:r>
      <w:r w:rsidRPr="1E677A0B" w:rsidR="1DCE4262">
        <w:rPr>
          <w:rFonts w:ascii="Arial" w:hAnsi="Arial" w:eastAsia="Arial" w:cs="Arial"/>
          <w:b w:val="1"/>
          <w:bCs w:val="1"/>
          <w:i w:val="0"/>
          <w:iCs w:val="0"/>
          <w:caps w:val="0"/>
          <w:smallCaps w:val="0"/>
          <w:noProof w:val="0"/>
          <w:color w:val="auto"/>
          <w:sz w:val="24"/>
          <w:szCs w:val="24"/>
          <w:lang w:val="es-ES"/>
        </w:rPr>
        <w:t>:</w:t>
      </w:r>
      <w:r w:rsidRPr="1E677A0B" w:rsidR="7E0A9E8F">
        <w:rPr>
          <w:rFonts w:ascii="Arial" w:hAnsi="Arial" w:eastAsia="Arial" w:cs="Arial"/>
          <w:b w:val="1"/>
          <w:bCs w:val="1"/>
          <w:i w:val="0"/>
          <w:iCs w:val="0"/>
          <w:caps w:val="0"/>
          <w:smallCaps w:val="0"/>
          <w:noProof w:val="0"/>
          <w:color w:val="auto"/>
          <w:sz w:val="24"/>
          <w:szCs w:val="24"/>
          <w:lang w:val="es-ES"/>
        </w:rPr>
        <w:t xml:space="preserve"> </w:t>
      </w:r>
      <w:r w:rsidRPr="1E677A0B" w:rsidR="7E0A9E8F">
        <w:rPr>
          <w:rFonts w:ascii="Arial" w:hAnsi="Arial" w:eastAsia="Arial" w:cs="Arial"/>
          <w:b w:val="0"/>
          <w:bCs w:val="0"/>
          <w:i w:val="0"/>
          <w:iCs w:val="0"/>
          <w:caps w:val="0"/>
          <w:smallCaps w:val="0"/>
          <w:noProof w:val="0"/>
          <w:color w:val="auto"/>
          <w:sz w:val="24"/>
          <w:szCs w:val="24"/>
          <w:lang w:val="es-ES"/>
        </w:rPr>
        <w:t>para la protección y preservación de los recursos.</w:t>
      </w:r>
    </w:p>
    <w:p w:rsidR="42663219" w:rsidP="1E677A0B" w:rsidRDefault="42663219" w14:paraId="25CBB878" w14:textId="13CE2FBB">
      <w:pPr>
        <w:pStyle w:val="ListParagraph"/>
        <w:numPr>
          <w:ilvl w:val="0"/>
          <w:numId w:val="9"/>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7E0A9E8F">
        <w:rPr>
          <w:rFonts w:ascii="Arial" w:hAnsi="Arial" w:eastAsia="Arial" w:cs="Arial"/>
          <w:b w:val="1"/>
          <w:bCs w:val="1"/>
          <w:i w:val="0"/>
          <w:iCs w:val="0"/>
          <w:caps w:val="0"/>
          <w:smallCaps w:val="0"/>
          <w:noProof w:val="0"/>
          <w:color w:val="auto"/>
          <w:sz w:val="24"/>
          <w:szCs w:val="24"/>
          <w:lang w:val="es-ES"/>
        </w:rPr>
        <w:t>Las funciones contables</w:t>
      </w:r>
      <w:r w:rsidRPr="1E677A0B" w:rsidR="623C37E3">
        <w:rPr>
          <w:rFonts w:ascii="Arial" w:hAnsi="Arial" w:eastAsia="Arial" w:cs="Arial"/>
          <w:b w:val="1"/>
          <w:bCs w:val="1"/>
          <w:i w:val="0"/>
          <w:iCs w:val="0"/>
          <w:caps w:val="0"/>
          <w:smallCaps w:val="0"/>
          <w:noProof w:val="0"/>
          <w:color w:val="auto"/>
          <w:sz w:val="24"/>
          <w:szCs w:val="24"/>
          <w:lang w:val="es-ES"/>
        </w:rPr>
        <w:t>:</w:t>
      </w:r>
      <w:r w:rsidRPr="1E677A0B" w:rsidR="7E0A9E8F">
        <w:rPr>
          <w:rFonts w:ascii="Arial" w:hAnsi="Arial" w:eastAsia="Arial" w:cs="Arial"/>
          <w:b w:val="0"/>
          <w:bCs w:val="0"/>
          <w:i w:val="0"/>
          <w:iCs w:val="0"/>
          <w:caps w:val="0"/>
          <w:smallCaps w:val="0"/>
          <w:noProof w:val="0"/>
          <w:color w:val="auto"/>
          <w:sz w:val="24"/>
          <w:szCs w:val="24"/>
          <w:lang w:val="es-ES"/>
        </w:rPr>
        <w:t xml:space="preserve"> para los balances, gastos y estadísticas.</w:t>
      </w:r>
    </w:p>
    <w:p w:rsidR="42663219" w:rsidP="1E677A0B" w:rsidRDefault="42663219" w14:paraId="25DB7EB4" w14:textId="30D835C8">
      <w:pPr>
        <w:pStyle w:val="ListParagraph"/>
        <w:numPr>
          <w:ilvl w:val="0"/>
          <w:numId w:val="9"/>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7E0A9E8F">
        <w:rPr>
          <w:rFonts w:ascii="Arial" w:hAnsi="Arial" w:eastAsia="Arial" w:cs="Arial"/>
          <w:b w:val="1"/>
          <w:bCs w:val="1"/>
          <w:i w:val="0"/>
          <w:iCs w:val="0"/>
          <w:caps w:val="0"/>
          <w:smallCaps w:val="0"/>
          <w:noProof w:val="0"/>
          <w:color w:val="auto"/>
          <w:sz w:val="24"/>
          <w:szCs w:val="24"/>
          <w:lang w:val="es-ES"/>
        </w:rPr>
        <w:t>Las funciones administrativas</w:t>
      </w:r>
      <w:r w:rsidRPr="1E677A0B" w:rsidR="620CD93C">
        <w:rPr>
          <w:rFonts w:ascii="Arial" w:hAnsi="Arial" w:eastAsia="Arial" w:cs="Arial"/>
          <w:b w:val="1"/>
          <w:bCs w:val="1"/>
          <w:i w:val="0"/>
          <w:iCs w:val="0"/>
          <w:caps w:val="0"/>
          <w:smallCaps w:val="0"/>
          <w:noProof w:val="0"/>
          <w:color w:val="auto"/>
          <w:sz w:val="24"/>
          <w:szCs w:val="24"/>
          <w:lang w:val="es-ES"/>
        </w:rPr>
        <w:t>:</w:t>
      </w:r>
      <w:r w:rsidRPr="1E677A0B" w:rsidR="7E0A9E8F">
        <w:rPr>
          <w:rFonts w:ascii="Arial" w:hAnsi="Arial" w:eastAsia="Arial" w:cs="Arial"/>
          <w:b w:val="1"/>
          <w:bCs w:val="1"/>
          <w:i w:val="0"/>
          <w:iCs w:val="0"/>
          <w:caps w:val="0"/>
          <w:smallCaps w:val="0"/>
          <w:noProof w:val="0"/>
          <w:color w:val="auto"/>
          <w:sz w:val="24"/>
          <w:szCs w:val="24"/>
          <w:lang w:val="es-ES"/>
        </w:rPr>
        <w:t xml:space="preserve"> </w:t>
      </w:r>
      <w:r w:rsidRPr="1E677A0B" w:rsidR="7E0A9E8F">
        <w:rPr>
          <w:rFonts w:ascii="Arial" w:hAnsi="Arial" w:eastAsia="Arial" w:cs="Arial"/>
          <w:b w:val="0"/>
          <w:bCs w:val="0"/>
          <w:i w:val="0"/>
          <w:iCs w:val="0"/>
          <w:caps w:val="0"/>
          <w:smallCaps w:val="0"/>
          <w:noProof w:val="0"/>
          <w:color w:val="auto"/>
          <w:sz w:val="24"/>
          <w:szCs w:val="24"/>
          <w:lang w:val="es-ES"/>
        </w:rPr>
        <w:t>para la integración y coordinación de las funciones anteriores.</w:t>
      </w:r>
    </w:p>
    <w:p w:rsidR="42663219" w:rsidP="7A5FA3EA" w:rsidRDefault="42663219" w14:paraId="55199AAF" w14:textId="05C43C35">
      <w:pPr>
        <w:pStyle w:val="Normal"/>
        <w:spacing w:before="0" w:beforeAutospacing="off" w:after="365" w:afterAutospacing="off"/>
        <w:jc w:val="left"/>
        <w:rPr>
          <w:rFonts w:ascii="Arial" w:hAnsi="Arial" w:eastAsia="Arial" w:cs="Arial"/>
          <w:b w:val="0"/>
          <w:bCs w:val="0"/>
          <w:i w:val="0"/>
          <w:iCs w:val="0"/>
          <w:caps w:val="0"/>
          <w:smallCaps w:val="0"/>
          <w:noProof w:val="0"/>
          <w:color w:val="000000" w:themeColor="text1" w:themeTint="FF" w:themeShade="FF"/>
          <w:sz w:val="24"/>
          <w:szCs w:val="24"/>
          <w:lang w:val="es-ES"/>
        </w:rPr>
      </w:pPr>
      <w:r w:rsidRPr="7A5FA3EA" w:rsidR="18D273E5">
        <w:rPr>
          <w:rFonts w:ascii="Arial" w:hAnsi="Arial" w:eastAsia="Arial" w:cs="Arial"/>
          <w:b w:val="0"/>
          <w:bCs w:val="0"/>
          <w:i w:val="0"/>
          <w:iCs w:val="0"/>
          <w:caps w:val="0"/>
          <w:smallCaps w:val="0"/>
          <w:noProof w:val="0"/>
          <w:color w:val="000000" w:themeColor="text1" w:themeTint="FF" w:themeShade="FF"/>
          <w:sz w:val="24"/>
          <w:szCs w:val="24"/>
          <w:lang w:val="es-ES"/>
        </w:rPr>
        <w:t>Una vez detectadas las funciones que debe realizar la organización, se debe llevar adelante el proceso administrativo que permitirá coordinar los esfuerzos de toda la organización. Las cinco funciones o etapas del proceso administrativo son:</w:t>
      </w:r>
    </w:p>
    <w:p w:rsidR="42663219" w:rsidP="1E677A0B" w:rsidRDefault="42663219" w14:paraId="0CDA0105" w14:textId="4B74590E">
      <w:pPr>
        <w:pStyle w:val="ListParagraph"/>
        <w:numPr>
          <w:ilvl w:val="0"/>
          <w:numId w:val="11"/>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18D273E5">
        <w:rPr>
          <w:rFonts w:ascii="Arial" w:hAnsi="Arial" w:eastAsia="Arial" w:cs="Arial"/>
          <w:b w:val="1"/>
          <w:bCs w:val="1"/>
          <w:i w:val="0"/>
          <w:iCs w:val="0"/>
          <w:caps w:val="0"/>
          <w:smallCaps w:val="0"/>
          <w:noProof w:val="0"/>
          <w:color w:val="auto"/>
          <w:sz w:val="24"/>
          <w:szCs w:val="24"/>
          <w:lang w:val="es-ES"/>
        </w:rPr>
        <w:t>La planificación:</w:t>
      </w:r>
      <w:r w:rsidRPr="1E677A0B" w:rsidR="18D273E5">
        <w:rPr>
          <w:rFonts w:ascii="Arial" w:hAnsi="Arial" w:eastAsia="Arial" w:cs="Arial"/>
          <w:b w:val="0"/>
          <w:bCs w:val="0"/>
          <w:i w:val="0"/>
          <w:iCs w:val="0"/>
          <w:caps w:val="0"/>
          <w:smallCaps w:val="0"/>
          <w:noProof w:val="0"/>
          <w:color w:val="auto"/>
          <w:sz w:val="24"/>
          <w:szCs w:val="24"/>
          <w:lang w:val="es-ES"/>
        </w:rPr>
        <w:t xml:space="preserve"> Consiste en visualizar el futuro que pretende alcanzar la organización y trazar un plan de acción para llegar hasta ahí.</w:t>
      </w:r>
    </w:p>
    <w:p w:rsidR="42663219" w:rsidP="1E677A0B" w:rsidRDefault="42663219" w14:paraId="6CDCC3B9" w14:textId="10CBDAE1">
      <w:pPr>
        <w:pStyle w:val="ListParagraph"/>
        <w:numPr>
          <w:ilvl w:val="0"/>
          <w:numId w:val="11"/>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18D273E5">
        <w:rPr>
          <w:rFonts w:ascii="Arial" w:hAnsi="Arial" w:eastAsia="Arial" w:cs="Arial"/>
          <w:b w:val="1"/>
          <w:bCs w:val="1"/>
          <w:i w:val="0"/>
          <w:iCs w:val="0"/>
          <w:caps w:val="0"/>
          <w:smallCaps w:val="0"/>
          <w:noProof w:val="0"/>
          <w:color w:val="auto"/>
          <w:sz w:val="24"/>
          <w:szCs w:val="24"/>
          <w:lang w:val="es-ES"/>
        </w:rPr>
        <w:t>La organización</w:t>
      </w:r>
      <w:r w:rsidRPr="1E677A0B" w:rsidR="7D7E0641">
        <w:rPr>
          <w:rFonts w:ascii="Arial" w:hAnsi="Arial" w:eastAsia="Arial" w:cs="Arial"/>
          <w:b w:val="1"/>
          <w:bCs w:val="1"/>
          <w:i w:val="0"/>
          <w:iCs w:val="0"/>
          <w:caps w:val="0"/>
          <w:smallCaps w:val="0"/>
          <w:noProof w:val="0"/>
          <w:color w:val="auto"/>
          <w:sz w:val="24"/>
          <w:szCs w:val="24"/>
          <w:lang w:val="es-ES"/>
        </w:rPr>
        <w:t xml:space="preserve">: </w:t>
      </w:r>
      <w:r w:rsidRPr="1E677A0B" w:rsidR="18D273E5">
        <w:rPr>
          <w:rFonts w:ascii="Arial" w:hAnsi="Arial" w:eastAsia="Arial" w:cs="Arial"/>
          <w:b w:val="0"/>
          <w:bCs w:val="0"/>
          <w:i w:val="0"/>
          <w:iCs w:val="0"/>
          <w:caps w:val="0"/>
          <w:smallCaps w:val="0"/>
          <w:noProof w:val="0"/>
          <w:color w:val="auto"/>
          <w:sz w:val="24"/>
          <w:szCs w:val="24"/>
          <w:lang w:val="es-ES"/>
        </w:rPr>
        <w:t>Consiste en construir las estructuras necesarias (materiales y sociales) para desempeñar el trabajo de la organización.</w:t>
      </w:r>
    </w:p>
    <w:p w:rsidR="42663219" w:rsidP="1E677A0B" w:rsidRDefault="42663219" w14:paraId="6CA8011C" w14:textId="4F964488">
      <w:pPr>
        <w:pStyle w:val="ListParagraph"/>
        <w:numPr>
          <w:ilvl w:val="0"/>
          <w:numId w:val="11"/>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18D273E5">
        <w:rPr>
          <w:rFonts w:ascii="Arial" w:hAnsi="Arial" w:eastAsia="Arial" w:cs="Arial"/>
          <w:b w:val="1"/>
          <w:bCs w:val="1"/>
          <w:i w:val="0"/>
          <w:iCs w:val="0"/>
          <w:caps w:val="0"/>
          <w:smallCaps w:val="0"/>
          <w:noProof w:val="0"/>
          <w:color w:val="auto"/>
          <w:sz w:val="24"/>
          <w:szCs w:val="24"/>
          <w:lang w:val="es-ES"/>
        </w:rPr>
        <w:t>La dirección</w:t>
      </w:r>
      <w:r w:rsidRPr="1E677A0B" w:rsidR="792793A3">
        <w:rPr>
          <w:rFonts w:ascii="Arial" w:hAnsi="Arial" w:eastAsia="Arial" w:cs="Arial"/>
          <w:b w:val="1"/>
          <w:bCs w:val="1"/>
          <w:i w:val="0"/>
          <w:iCs w:val="0"/>
          <w:caps w:val="0"/>
          <w:smallCaps w:val="0"/>
          <w:noProof w:val="0"/>
          <w:color w:val="auto"/>
          <w:sz w:val="24"/>
          <w:szCs w:val="24"/>
          <w:lang w:val="es-ES"/>
        </w:rPr>
        <w:t>:</w:t>
      </w:r>
      <w:r w:rsidRPr="1E677A0B" w:rsidR="18D273E5">
        <w:rPr>
          <w:rFonts w:ascii="Arial" w:hAnsi="Arial" w:eastAsia="Arial" w:cs="Arial"/>
          <w:b w:val="1"/>
          <w:bCs w:val="1"/>
          <w:i w:val="0"/>
          <w:iCs w:val="0"/>
          <w:caps w:val="0"/>
          <w:smallCaps w:val="0"/>
          <w:noProof w:val="0"/>
          <w:color w:val="auto"/>
          <w:sz w:val="24"/>
          <w:szCs w:val="24"/>
          <w:lang w:val="es-ES"/>
        </w:rPr>
        <w:t xml:space="preserve"> </w:t>
      </w:r>
      <w:r w:rsidRPr="1E677A0B" w:rsidR="18D273E5">
        <w:rPr>
          <w:rFonts w:ascii="Arial" w:hAnsi="Arial" w:eastAsia="Arial" w:cs="Arial"/>
          <w:b w:val="0"/>
          <w:bCs w:val="0"/>
          <w:i w:val="0"/>
          <w:iCs w:val="0"/>
          <w:caps w:val="0"/>
          <w:smallCaps w:val="0"/>
          <w:noProof w:val="0"/>
          <w:color w:val="auto"/>
          <w:sz w:val="24"/>
          <w:szCs w:val="24"/>
          <w:lang w:val="es-ES"/>
        </w:rPr>
        <w:t>Consiste en guiar y orientar todos los recursos de la organización hacia un mismo objetivo.</w:t>
      </w:r>
    </w:p>
    <w:p w:rsidR="42663219" w:rsidP="1E677A0B" w:rsidRDefault="42663219" w14:paraId="1E71298A" w14:textId="79CBBA3F">
      <w:pPr>
        <w:pStyle w:val="ListParagraph"/>
        <w:numPr>
          <w:ilvl w:val="0"/>
          <w:numId w:val="11"/>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18D273E5">
        <w:rPr>
          <w:rFonts w:ascii="Arial" w:hAnsi="Arial" w:eastAsia="Arial" w:cs="Arial"/>
          <w:b w:val="1"/>
          <w:bCs w:val="1"/>
          <w:i w:val="0"/>
          <w:iCs w:val="0"/>
          <w:caps w:val="0"/>
          <w:smallCaps w:val="0"/>
          <w:noProof w:val="0"/>
          <w:color w:val="auto"/>
          <w:sz w:val="24"/>
          <w:szCs w:val="24"/>
          <w:lang w:val="es-ES"/>
        </w:rPr>
        <w:t>La coordinación</w:t>
      </w:r>
      <w:r w:rsidRPr="1E677A0B" w:rsidR="0CE8887D">
        <w:rPr>
          <w:rFonts w:ascii="Arial" w:hAnsi="Arial" w:eastAsia="Arial" w:cs="Arial"/>
          <w:b w:val="1"/>
          <w:bCs w:val="1"/>
          <w:i w:val="0"/>
          <w:iCs w:val="0"/>
          <w:caps w:val="0"/>
          <w:smallCaps w:val="0"/>
          <w:noProof w:val="0"/>
          <w:color w:val="auto"/>
          <w:sz w:val="24"/>
          <w:szCs w:val="24"/>
          <w:lang w:val="es-ES"/>
        </w:rPr>
        <w:t>:</w:t>
      </w:r>
      <w:r w:rsidRPr="1E677A0B" w:rsidR="18D273E5">
        <w:rPr>
          <w:rFonts w:ascii="Arial" w:hAnsi="Arial" w:eastAsia="Arial" w:cs="Arial"/>
          <w:b w:val="1"/>
          <w:bCs w:val="1"/>
          <w:i w:val="0"/>
          <w:iCs w:val="0"/>
          <w:caps w:val="0"/>
          <w:smallCaps w:val="0"/>
          <w:noProof w:val="0"/>
          <w:color w:val="auto"/>
          <w:sz w:val="24"/>
          <w:szCs w:val="24"/>
          <w:lang w:val="es-ES"/>
        </w:rPr>
        <w:t xml:space="preserve"> </w:t>
      </w:r>
      <w:r w:rsidRPr="1E677A0B" w:rsidR="18D273E5">
        <w:rPr>
          <w:rFonts w:ascii="Arial" w:hAnsi="Arial" w:eastAsia="Arial" w:cs="Arial"/>
          <w:b w:val="0"/>
          <w:bCs w:val="0"/>
          <w:i w:val="0"/>
          <w:iCs w:val="0"/>
          <w:caps w:val="0"/>
          <w:smallCaps w:val="0"/>
          <w:noProof w:val="0"/>
          <w:color w:val="auto"/>
          <w:sz w:val="24"/>
          <w:szCs w:val="24"/>
          <w:lang w:val="es-ES"/>
        </w:rPr>
        <w:t>Consiste en mantener la armonía de todos los que trabajan en la organización y que pueden tener intereses diferentes, para que trabajen en sinergia.</w:t>
      </w:r>
    </w:p>
    <w:p w:rsidR="42663219" w:rsidP="1E677A0B" w:rsidRDefault="42663219" w14:paraId="59349D15" w14:textId="12CCF728">
      <w:pPr>
        <w:pStyle w:val="ListParagraph"/>
        <w:numPr>
          <w:ilvl w:val="0"/>
          <w:numId w:val="11"/>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18D273E5">
        <w:rPr>
          <w:rFonts w:ascii="Arial" w:hAnsi="Arial" w:eastAsia="Arial" w:cs="Arial"/>
          <w:b w:val="1"/>
          <w:bCs w:val="1"/>
          <w:i w:val="0"/>
          <w:iCs w:val="0"/>
          <w:caps w:val="0"/>
          <w:smallCaps w:val="0"/>
          <w:noProof w:val="0"/>
          <w:color w:val="auto"/>
          <w:sz w:val="24"/>
          <w:szCs w:val="24"/>
          <w:lang w:val="es-ES"/>
        </w:rPr>
        <w:t>El control</w:t>
      </w:r>
      <w:r w:rsidRPr="1E677A0B" w:rsidR="63656305">
        <w:rPr>
          <w:rFonts w:ascii="Arial" w:hAnsi="Arial" w:eastAsia="Arial" w:cs="Arial"/>
          <w:b w:val="1"/>
          <w:bCs w:val="1"/>
          <w:i w:val="0"/>
          <w:iCs w:val="0"/>
          <w:caps w:val="0"/>
          <w:smallCaps w:val="0"/>
          <w:noProof w:val="0"/>
          <w:color w:val="auto"/>
          <w:sz w:val="24"/>
          <w:szCs w:val="24"/>
          <w:lang w:val="es-ES"/>
        </w:rPr>
        <w:t>:</w:t>
      </w:r>
      <w:r w:rsidRPr="1E677A0B" w:rsidR="18D273E5">
        <w:rPr>
          <w:rFonts w:ascii="Arial" w:hAnsi="Arial" w:eastAsia="Arial" w:cs="Arial"/>
          <w:b w:val="0"/>
          <w:bCs w:val="0"/>
          <w:i w:val="0"/>
          <w:iCs w:val="0"/>
          <w:caps w:val="0"/>
          <w:smallCaps w:val="0"/>
          <w:noProof w:val="0"/>
          <w:color w:val="auto"/>
          <w:sz w:val="24"/>
          <w:szCs w:val="24"/>
          <w:lang w:val="es-ES"/>
        </w:rPr>
        <w:t xml:space="preserve"> Consiste en hacer un seguimiento y verificar que cada instancia de trabajo se desempeñe según las normas pautadas.</w:t>
      </w:r>
    </w:p>
    <w:p w:rsidR="42663219" w:rsidP="1E677A0B" w:rsidRDefault="42663219" w14:paraId="348586B4" w14:textId="52E270F7">
      <w:pPr>
        <w:pStyle w:val="ListParagraph"/>
        <w:spacing w:before="0" w:beforeAutospacing="off" w:after="0" w:afterAutospacing="off"/>
        <w:ind w:left="725" w:right="0"/>
        <w:jc w:val="left"/>
        <w:rPr>
          <w:rFonts w:ascii="Arial" w:hAnsi="Arial" w:eastAsia="Arial" w:cs="Arial"/>
          <w:b w:val="0"/>
          <w:bCs w:val="0"/>
          <w:i w:val="0"/>
          <w:iCs w:val="0"/>
          <w:caps w:val="0"/>
          <w:smallCaps w:val="0"/>
          <w:noProof w:val="0"/>
          <w:color w:val="auto"/>
          <w:sz w:val="24"/>
          <w:szCs w:val="24"/>
          <w:lang w:val="es-ES"/>
        </w:rPr>
      </w:pPr>
    </w:p>
    <w:p w:rsidR="42663219" w:rsidP="1E677A0B" w:rsidRDefault="42663219" w14:paraId="75C74692" w14:textId="180C902B">
      <w:pPr>
        <w:pStyle w:val="Normal"/>
        <w:spacing w:before="0" w:beforeAutospacing="off" w:after="0" w:afterAutospacing="off"/>
        <w:ind w:left="0" w:right="0"/>
        <w:jc w:val="left"/>
        <w:rPr>
          <w:rFonts w:ascii="Arial" w:hAnsi="Arial" w:eastAsia="Arial" w:cs="Arial"/>
          <w:b w:val="1"/>
          <w:bCs w:val="1"/>
          <w:i w:val="0"/>
          <w:iCs w:val="0"/>
          <w:caps w:val="0"/>
          <w:smallCaps w:val="0"/>
          <w:noProof w:val="0"/>
          <w:color w:val="auto"/>
          <w:sz w:val="24"/>
          <w:szCs w:val="24"/>
          <w:lang w:val="es-ES"/>
        </w:rPr>
      </w:pPr>
      <w:r w:rsidRPr="1E677A0B" w:rsidR="5C483EBD">
        <w:rPr>
          <w:rFonts w:ascii="Arial" w:hAnsi="Arial" w:eastAsia="Arial" w:cs="Arial"/>
          <w:b w:val="1"/>
          <w:bCs w:val="1"/>
          <w:i w:val="0"/>
          <w:iCs w:val="0"/>
          <w:caps w:val="0"/>
          <w:smallCaps w:val="0"/>
          <w:noProof w:val="0"/>
          <w:color w:val="auto"/>
          <w:sz w:val="24"/>
          <w:szCs w:val="24"/>
          <w:lang w:val="es-ES"/>
        </w:rPr>
        <w:t>Críticas</w:t>
      </w:r>
      <w:r w:rsidRPr="1E677A0B" w:rsidR="5C483EBD">
        <w:rPr>
          <w:rFonts w:ascii="Arial" w:hAnsi="Arial" w:eastAsia="Arial" w:cs="Arial"/>
          <w:b w:val="1"/>
          <w:bCs w:val="1"/>
          <w:i w:val="0"/>
          <w:iCs w:val="0"/>
          <w:caps w:val="0"/>
          <w:smallCaps w:val="0"/>
          <w:noProof w:val="0"/>
          <w:color w:val="auto"/>
          <w:sz w:val="24"/>
          <w:szCs w:val="24"/>
          <w:lang w:val="es-ES"/>
        </w:rPr>
        <w:t xml:space="preserve"> a la teoría clásica</w:t>
      </w:r>
    </w:p>
    <w:p w:rsidR="42663219" w:rsidP="1E677A0B" w:rsidRDefault="42663219" w14:paraId="6CF13508" w14:textId="30819709">
      <w:pPr>
        <w:pStyle w:val="Normal"/>
        <w:spacing w:before="0" w:beforeAutospacing="off" w:after="0" w:afterAutospacing="off"/>
        <w:ind w:left="0" w:right="0"/>
        <w:jc w:val="left"/>
        <w:rPr>
          <w:rFonts w:ascii="Arial" w:hAnsi="Arial" w:eastAsia="Arial" w:cs="Arial"/>
          <w:b w:val="1"/>
          <w:bCs w:val="1"/>
          <w:i w:val="0"/>
          <w:iCs w:val="0"/>
          <w:caps w:val="0"/>
          <w:smallCaps w:val="0"/>
          <w:noProof w:val="0"/>
          <w:color w:val="auto"/>
          <w:sz w:val="24"/>
          <w:szCs w:val="24"/>
          <w:lang w:val="es-ES"/>
        </w:rPr>
      </w:pPr>
    </w:p>
    <w:p w:rsidR="42663219" w:rsidP="1E677A0B" w:rsidRDefault="42663219" w14:paraId="2F41E567" w14:textId="03EC9E95">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5C483EBD">
        <w:rPr>
          <w:rFonts w:ascii="Arial" w:hAnsi="Arial" w:eastAsia="Arial" w:cs="Arial"/>
          <w:b w:val="0"/>
          <w:bCs w:val="0"/>
          <w:i w:val="0"/>
          <w:iCs w:val="0"/>
          <w:caps w:val="0"/>
          <w:smallCaps w:val="0"/>
          <w:noProof w:val="0"/>
          <w:color w:val="auto"/>
          <w:sz w:val="24"/>
          <w:szCs w:val="24"/>
          <w:lang w:val="es-ES"/>
        </w:rPr>
        <w:t xml:space="preserve">Algunas de las críticas a la teoría clásica son que </w:t>
      </w:r>
      <w:r w:rsidRPr="1E677A0B" w:rsidR="5C483EBD">
        <w:rPr>
          <w:rFonts w:ascii="Arial" w:hAnsi="Arial" w:eastAsia="Arial" w:cs="Arial"/>
          <w:b w:val="0"/>
          <w:bCs w:val="0"/>
          <w:i w:val="0"/>
          <w:iCs w:val="0"/>
          <w:caps w:val="0"/>
          <w:smallCaps w:val="0"/>
          <w:noProof w:val="0"/>
          <w:color w:val="auto"/>
          <w:sz w:val="24"/>
          <w:szCs w:val="24"/>
          <w:lang w:val="es-ES"/>
        </w:rPr>
        <w:t>carecía de experimentación y de comprobación de sus principios</w:t>
      </w:r>
      <w:r w:rsidRPr="1E677A0B" w:rsidR="5C483EBD">
        <w:rPr>
          <w:rFonts w:ascii="Arial" w:hAnsi="Arial" w:eastAsia="Arial" w:cs="Arial"/>
          <w:b w:val="0"/>
          <w:bCs w:val="0"/>
          <w:i w:val="0"/>
          <w:iCs w:val="0"/>
          <w:caps w:val="0"/>
          <w:smallCaps w:val="0"/>
          <w:noProof w:val="0"/>
          <w:color w:val="auto"/>
          <w:sz w:val="24"/>
          <w:szCs w:val="24"/>
          <w:lang w:val="es-ES"/>
        </w:rPr>
        <w:t xml:space="preserve">. Además, el factor humano no conformaba el foco principal, por el contrario, esta teoría </w:t>
      </w:r>
      <w:r w:rsidRPr="1E677A0B" w:rsidR="5C483EBD">
        <w:rPr>
          <w:rFonts w:ascii="Arial" w:hAnsi="Arial" w:eastAsia="Arial" w:cs="Arial"/>
          <w:b w:val="0"/>
          <w:bCs w:val="0"/>
          <w:i w:val="0"/>
          <w:iCs w:val="0"/>
          <w:caps w:val="0"/>
          <w:smallCaps w:val="0"/>
          <w:noProof w:val="0"/>
          <w:color w:val="auto"/>
          <w:sz w:val="24"/>
          <w:szCs w:val="24"/>
          <w:lang w:val="es-ES"/>
        </w:rPr>
        <w:t>exponía a los trabajadores a condiciones deplorables</w:t>
      </w:r>
      <w:r w:rsidRPr="1E677A0B" w:rsidR="5C483EBD">
        <w:rPr>
          <w:rFonts w:ascii="Arial" w:hAnsi="Arial" w:eastAsia="Arial" w:cs="Arial"/>
          <w:b w:val="0"/>
          <w:bCs w:val="0"/>
          <w:i w:val="0"/>
          <w:iCs w:val="0"/>
          <w:caps w:val="0"/>
          <w:smallCaps w:val="0"/>
          <w:noProof w:val="0"/>
          <w:color w:val="auto"/>
          <w:sz w:val="24"/>
          <w:szCs w:val="24"/>
          <w:lang w:val="es-ES"/>
        </w:rPr>
        <w:t xml:space="preserve"> con el fin de alcanzar un mayor rendimiento en la productividad.</w:t>
      </w:r>
    </w:p>
    <w:p w:rsidR="42663219" w:rsidP="1E677A0B" w:rsidRDefault="42663219" w14:paraId="42C4214B" w14:textId="5BD425B5">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5C483EBD">
        <w:rPr>
          <w:rFonts w:ascii="Arial" w:hAnsi="Arial" w:eastAsia="Arial" w:cs="Arial"/>
          <w:b w:val="0"/>
          <w:bCs w:val="0"/>
          <w:i w:val="0"/>
          <w:iCs w:val="0"/>
          <w:caps w:val="0"/>
          <w:smallCaps w:val="0"/>
          <w:noProof w:val="0"/>
          <w:color w:val="auto"/>
          <w:sz w:val="24"/>
          <w:szCs w:val="24"/>
          <w:lang w:val="es-ES"/>
        </w:rPr>
        <w:t>Algunos autores consideran a la teoría clásica como “la teoría de la máquina”, cuyos recursos humanos trabajan de manera mecanizada y repetitiva a la par de las maquinarias.</w:t>
      </w:r>
    </w:p>
    <w:p w:rsidR="42663219" w:rsidP="1E677A0B" w:rsidRDefault="42663219" w14:paraId="32B4D4A8" w14:textId="45A13940">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p>
    <w:p w:rsidR="42663219" w:rsidP="1E677A0B" w:rsidRDefault="42663219" w14:paraId="18F79422" w14:textId="78128FA1">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p>
    <w:p w:rsidR="42663219" w:rsidP="1E677A0B" w:rsidRDefault="42663219" w14:paraId="15E3ACF2" w14:textId="23753852">
      <w:pPr>
        <w:spacing w:before="0" w:beforeAutospacing="off" w:after="365" w:afterAutospacing="off"/>
        <w:jc w:val="left"/>
        <w:rPr>
          <w:rFonts w:ascii="Arial" w:hAnsi="Arial" w:eastAsia="Arial" w:cs="Arial"/>
          <w:b w:val="1"/>
          <w:bCs w:val="1"/>
          <w:i w:val="0"/>
          <w:iCs w:val="0"/>
          <w:caps w:val="0"/>
          <w:smallCaps w:val="0"/>
          <w:noProof w:val="0"/>
          <w:color w:val="auto"/>
          <w:sz w:val="24"/>
          <w:szCs w:val="24"/>
          <w:lang w:val="es-ES"/>
        </w:rPr>
      </w:pPr>
      <w:r w:rsidRPr="1E677A0B" w:rsidR="2A90D58B">
        <w:rPr>
          <w:rFonts w:ascii="Arial" w:hAnsi="Arial" w:eastAsia="Arial" w:cs="Arial"/>
          <w:b w:val="1"/>
          <w:bCs w:val="1"/>
          <w:i w:val="0"/>
          <w:iCs w:val="0"/>
          <w:caps w:val="0"/>
          <w:smallCaps w:val="0"/>
          <w:noProof w:val="0"/>
          <w:color w:val="auto"/>
          <w:sz w:val="24"/>
          <w:szCs w:val="24"/>
          <w:lang w:val="es-ES"/>
        </w:rPr>
        <w:t>Evidencias</w:t>
      </w:r>
    </w:p>
    <w:p w:rsidR="42663219" w:rsidP="7A5FA3EA" w:rsidRDefault="42663219" w14:paraId="319742F4" w14:textId="707BD672">
      <w:pPr>
        <w:pStyle w:val="Normal"/>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23B6E103">
        <w:drawing>
          <wp:inline wp14:editId="0B62C1FF" wp14:anchorId="4016A689">
            <wp:extent cx="2941176" cy="2099970"/>
            <wp:effectExtent l="0" t="0" r="0" b="0"/>
            <wp:docPr id="1447560464" name="" title=""/>
            <wp:cNvGraphicFramePr>
              <a:graphicFrameLocks noChangeAspect="1"/>
            </wp:cNvGraphicFramePr>
            <a:graphic>
              <a:graphicData uri="http://schemas.openxmlformats.org/drawingml/2006/picture">
                <pic:pic>
                  <pic:nvPicPr>
                    <pic:cNvPr id="0" name=""/>
                    <pic:cNvPicPr/>
                  </pic:nvPicPr>
                  <pic:blipFill>
                    <a:blip r:embed="Rab4c1b023aa34924">
                      <a:extLst xmlns:a="http://schemas.openxmlformats.org/drawingml/2006/main">
                        <a:ext xmlns:a="http://schemas.openxmlformats.org/drawingml/2006/main" uri="{28A0092B-C50C-407E-A947-70E740481C1C}">
                          <a14:useLocalDpi xmlns:a14="http://schemas.microsoft.com/office/drawing/2010/main" val="0"/>
                        </a:ext>
                      </a:extLst>
                    </a:blip>
                    <a:srcRect l="0" t="27192" r="0" b="0"/>
                    <a:stretch>
                      <a:fillRect/>
                    </a:stretch>
                  </pic:blipFill>
                  <pic:spPr>
                    <a:xfrm rot="0" flipH="0" flipV="0">
                      <a:off x="0" y="0"/>
                      <a:ext cx="2941176" cy="2099970"/>
                    </a:xfrm>
                    <a:prstGeom prst="rect">
                      <a:avLst/>
                    </a:prstGeom>
                  </pic:spPr>
                </pic:pic>
              </a:graphicData>
            </a:graphic>
          </wp:inline>
        </w:drawing>
      </w:r>
      <w:r w:rsidR="04E09276">
        <w:drawing>
          <wp:inline wp14:editId="28855BFE" wp14:anchorId="6FBA0CA1">
            <wp:extent cx="2482110" cy="2073725"/>
            <wp:effectExtent l="0" t="0" r="0" b="0"/>
            <wp:docPr id="1993476244" name="" title=""/>
            <wp:cNvGraphicFramePr>
              <a:graphicFrameLocks noChangeAspect="1"/>
            </wp:cNvGraphicFramePr>
            <a:graphic>
              <a:graphicData uri="http://schemas.openxmlformats.org/drawingml/2006/picture">
                <pic:pic>
                  <pic:nvPicPr>
                    <pic:cNvPr id="0" name=""/>
                    <pic:cNvPicPr/>
                  </pic:nvPicPr>
                  <pic:blipFill>
                    <a:blip r:embed="R8401b038baf04bb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482110" cy="2073725"/>
                    </a:xfrm>
                    <a:prstGeom xmlns:a="http://schemas.openxmlformats.org/drawingml/2006/main" prst="rect">
                      <a:avLst/>
                    </a:prstGeom>
                  </pic:spPr>
                </pic:pic>
              </a:graphicData>
            </a:graphic>
          </wp:inline>
        </w:drawing>
      </w:r>
    </w:p>
    <w:p w:rsidR="7A5FA3EA" w:rsidP="7A5FA3EA" w:rsidRDefault="7A5FA3EA" w14:paraId="2C967A2C" w14:textId="0DAAF31E">
      <w:pPr>
        <w:pStyle w:val="Normal"/>
        <w:spacing w:before="0" w:beforeAutospacing="off" w:after="365" w:afterAutospacing="off"/>
        <w:jc w:val="left"/>
        <w:rPr>
          <w:rFonts w:ascii="Arial" w:hAnsi="Arial" w:eastAsia="Arial" w:cs="Arial"/>
        </w:rPr>
      </w:pPr>
    </w:p>
    <w:p w:rsidR="7A5FA3EA" w:rsidP="7A5FA3EA" w:rsidRDefault="7A5FA3EA" w14:paraId="68451600" w14:textId="5E47CFED">
      <w:pPr>
        <w:pStyle w:val="Normal"/>
        <w:spacing w:before="0" w:beforeAutospacing="off" w:after="365" w:afterAutospacing="off"/>
        <w:jc w:val="left"/>
        <w:rPr>
          <w:rFonts w:ascii="Arial" w:hAnsi="Arial" w:eastAsia="Arial" w:cs="Arial"/>
        </w:rPr>
      </w:pPr>
    </w:p>
    <w:p w:rsidR="42663219" w:rsidP="42663219" w:rsidRDefault="42663219" w14:paraId="0FC9B92A" w14:textId="4C277533">
      <w:pPr>
        <w:pStyle w:val="Normal"/>
        <w:spacing w:before="0" w:beforeAutospacing="off" w:after="365" w:afterAutospacing="off"/>
        <w:jc w:val="left"/>
      </w:pPr>
      <w:r w:rsidRPr="7A5FA3EA" w:rsidR="2B065F73">
        <w:rPr>
          <w:rFonts w:ascii="Arial" w:hAnsi="Arial" w:eastAsia="Arial" w:cs="Arial"/>
        </w:rPr>
        <w:t>Socios de aprendizaje No.4 (23/09/20224)</w:t>
      </w:r>
    </w:p>
    <w:p w:rsidR="42663219" w:rsidP="1E677A0B" w:rsidRDefault="42663219" w14:paraId="0734CCFC" w14:textId="1A3CC19F">
      <w:pPr>
        <w:pStyle w:val="Normal"/>
        <w:spacing w:before="0" w:beforeAutospacing="off" w:after="365" w:afterAutospacing="off"/>
        <w:jc w:val="center"/>
        <w:rPr>
          <w:rFonts w:ascii="Arial" w:hAnsi="Arial" w:eastAsia="Arial" w:cs="Arial"/>
          <w:b w:val="1"/>
          <w:bCs w:val="1"/>
          <w:sz w:val="28"/>
          <w:szCs w:val="28"/>
        </w:rPr>
      </w:pPr>
      <w:r w:rsidRPr="1E677A0B" w:rsidR="2B065F73">
        <w:rPr>
          <w:rFonts w:ascii="Arial" w:hAnsi="Arial" w:eastAsia="Arial" w:cs="Arial"/>
          <w:b w:val="1"/>
          <w:bCs w:val="1"/>
          <w:sz w:val="28"/>
          <w:szCs w:val="28"/>
        </w:rPr>
        <w:t>Escuela</w:t>
      </w:r>
      <w:r w:rsidRPr="1E677A0B" w:rsidR="2B065F73">
        <w:rPr>
          <w:rFonts w:ascii="Arial" w:hAnsi="Arial" w:eastAsia="Arial" w:cs="Arial"/>
          <w:b w:val="1"/>
          <w:bCs w:val="1"/>
          <w:sz w:val="28"/>
          <w:szCs w:val="28"/>
        </w:rPr>
        <w:t xml:space="preserve"> de las relaciones humanas </w:t>
      </w:r>
    </w:p>
    <w:p w:rsidR="42663219" w:rsidP="1E677A0B" w:rsidRDefault="42663219" w14:paraId="189DAFDA" w14:textId="0FA59870">
      <w:pPr>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 xml:space="preserve">La escuela de las relaciones humanas </w:t>
      </w:r>
      <w:r w:rsidRPr="1E677A0B" w:rsidR="424E349B">
        <w:rPr>
          <w:rFonts w:ascii="Arial" w:hAnsi="Arial" w:eastAsia="Arial" w:cs="Arial"/>
          <w:b w:val="0"/>
          <w:bCs w:val="0"/>
          <w:i w:val="0"/>
          <w:iCs w:val="0"/>
          <w:caps w:val="0"/>
          <w:smallCaps w:val="0"/>
          <w:noProof w:val="0"/>
          <w:color w:val="auto"/>
          <w:sz w:val="24"/>
          <w:szCs w:val="24"/>
          <w:lang w:val="es-ES"/>
        </w:rPr>
        <w:t>es una corriente administrativa creada en la década de 1930</w:t>
      </w:r>
      <w:r w:rsidRPr="1E677A0B" w:rsidR="424E349B">
        <w:rPr>
          <w:rFonts w:ascii="Arial" w:hAnsi="Arial" w:eastAsia="Arial" w:cs="Arial"/>
          <w:b w:val="0"/>
          <w:bCs w:val="0"/>
          <w:i w:val="0"/>
          <w:iCs w:val="0"/>
          <w:caps w:val="0"/>
          <w:smallCaps w:val="0"/>
          <w:noProof w:val="0"/>
          <w:color w:val="auto"/>
          <w:sz w:val="24"/>
          <w:szCs w:val="24"/>
          <w:lang w:val="es-ES"/>
        </w:rPr>
        <w:t xml:space="preserve"> por el sociólogo y psicólogo Elton Mayo, cuyas ideas se oponían a las teorías de la administración clásica (Henry Fayol) y </w:t>
      </w:r>
      <w:r w:rsidRPr="1E677A0B" w:rsidR="424E349B">
        <w:rPr>
          <w:rFonts w:ascii="Arial" w:hAnsi="Arial" w:eastAsia="Arial" w:cs="Arial"/>
          <w:b w:val="0"/>
          <w:bCs w:val="0"/>
          <w:i w:val="0"/>
          <w:iCs w:val="0"/>
          <w:caps w:val="0"/>
          <w:smallCaps w:val="0"/>
          <w:noProof w:val="0"/>
          <w:color w:val="auto"/>
          <w:sz w:val="24"/>
          <w:szCs w:val="24"/>
          <w:lang w:val="es-ES"/>
        </w:rPr>
        <w:t>científica</w:t>
      </w:r>
      <w:r w:rsidRPr="1E677A0B" w:rsidR="424E349B">
        <w:rPr>
          <w:rFonts w:ascii="Arial" w:hAnsi="Arial" w:eastAsia="Arial" w:cs="Arial"/>
          <w:b w:val="0"/>
          <w:bCs w:val="0"/>
          <w:i w:val="0"/>
          <w:iCs w:val="0"/>
          <w:caps w:val="0"/>
          <w:smallCaps w:val="0"/>
          <w:noProof w:val="0"/>
          <w:color w:val="auto"/>
          <w:sz w:val="24"/>
          <w:szCs w:val="24"/>
          <w:lang w:val="es-ES"/>
        </w:rPr>
        <w:t xml:space="preserve"> (Frederick W. Taylor).</w:t>
      </w:r>
    </w:p>
    <w:p w:rsidR="42663219" w:rsidP="1E677A0B" w:rsidRDefault="42663219" w14:paraId="23244AB0" w14:textId="391DACAC">
      <w:pPr>
        <w:pStyle w:val="Normal"/>
        <w:spacing w:before="0" w:beforeAutospacing="off" w:after="365" w:afterAutospacing="off"/>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 xml:space="preserve">Mayo </w:t>
      </w:r>
      <w:r w:rsidRPr="1E677A0B" w:rsidR="424E349B">
        <w:rPr>
          <w:rFonts w:ascii="Arial" w:hAnsi="Arial" w:eastAsia="Arial" w:cs="Arial"/>
          <w:b w:val="0"/>
          <w:bCs w:val="0"/>
          <w:i w:val="0"/>
          <w:iCs w:val="0"/>
          <w:caps w:val="0"/>
          <w:smallCaps w:val="0"/>
          <w:noProof w:val="0"/>
          <w:color w:val="auto"/>
          <w:sz w:val="24"/>
          <w:szCs w:val="24"/>
          <w:lang w:val="es-ES"/>
        </w:rPr>
        <w:t xml:space="preserve">sostenía que la administración debía centrarse en los </w:t>
      </w:r>
      <w:r w:rsidRPr="1E677A0B" w:rsidR="424E349B">
        <w:rPr>
          <w:rFonts w:ascii="Arial" w:hAnsi="Arial" w:eastAsia="Arial" w:cs="Arial"/>
          <w:b w:val="0"/>
          <w:bCs w:val="0"/>
          <w:i w:val="0"/>
          <w:iCs w:val="0"/>
          <w:caps w:val="0"/>
          <w:smallCaps w:val="0"/>
          <w:noProof w:val="0"/>
          <w:color w:val="auto"/>
          <w:sz w:val="24"/>
          <w:szCs w:val="24"/>
          <w:lang w:val="es-ES"/>
        </w:rPr>
        <w:t>recursos humanos</w:t>
      </w:r>
      <w:r w:rsidRPr="1E677A0B" w:rsidR="424E349B">
        <w:rPr>
          <w:rFonts w:ascii="Arial" w:hAnsi="Arial" w:eastAsia="Arial" w:cs="Arial"/>
          <w:b w:val="0"/>
          <w:bCs w:val="0"/>
          <w:i w:val="0"/>
          <w:iCs w:val="0"/>
          <w:caps w:val="0"/>
          <w:smallCaps w:val="0"/>
          <w:noProof w:val="0"/>
          <w:color w:val="auto"/>
          <w:sz w:val="24"/>
          <w:szCs w:val="24"/>
          <w:lang w:val="es-ES"/>
        </w:rPr>
        <w:t xml:space="preserve"> y en las relaciones que se generaban entre ellos</w:t>
      </w:r>
      <w:r w:rsidRPr="1E677A0B" w:rsidR="424E349B">
        <w:rPr>
          <w:rFonts w:ascii="Arial" w:hAnsi="Arial" w:eastAsia="Arial" w:cs="Arial"/>
          <w:b w:val="0"/>
          <w:bCs w:val="0"/>
          <w:i w:val="0"/>
          <w:iCs w:val="0"/>
          <w:caps w:val="0"/>
          <w:smallCaps w:val="0"/>
          <w:noProof w:val="0"/>
          <w:color w:val="auto"/>
          <w:sz w:val="24"/>
          <w:szCs w:val="24"/>
          <w:lang w:val="es-ES"/>
        </w:rPr>
        <w:t xml:space="preserve">, para lo que era necesario abordarla desde campos como la comunicación, la </w:t>
      </w:r>
      <w:r w:rsidRPr="1E677A0B" w:rsidR="424E349B">
        <w:rPr>
          <w:rFonts w:ascii="Arial" w:hAnsi="Arial" w:eastAsia="Arial" w:cs="Arial"/>
          <w:b w:val="0"/>
          <w:bCs w:val="0"/>
          <w:i w:val="0"/>
          <w:iCs w:val="0"/>
          <w:caps w:val="0"/>
          <w:smallCaps w:val="0"/>
          <w:noProof w:val="0"/>
          <w:color w:val="auto"/>
          <w:sz w:val="24"/>
          <w:szCs w:val="24"/>
          <w:lang w:val="es-ES"/>
        </w:rPr>
        <w:t>gestión</w:t>
      </w:r>
      <w:r w:rsidRPr="1E677A0B" w:rsidR="424E349B">
        <w:rPr>
          <w:rFonts w:ascii="Arial" w:hAnsi="Arial" w:eastAsia="Arial" w:cs="Arial"/>
          <w:b w:val="0"/>
          <w:bCs w:val="0"/>
          <w:i w:val="0"/>
          <w:iCs w:val="0"/>
          <w:caps w:val="0"/>
          <w:smallCaps w:val="0"/>
          <w:noProof w:val="0"/>
          <w:color w:val="auto"/>
          <w:sz w:val="24"/>
          <w:szCs w:val="24"/>
          <w:lang w:val="es-ES"/>
        </w:rPr>
        <w:t xml:space="preserve">, la </w:t>
      </w:r>
      <w:r w:rsidRPr="1E677A0B" w:rsidR="424E349B">
        <w:rPr>
          <w:rFonts w:ascii="Arial" w:hAnsi="Arial" w:eastAsia="Arial" w:cs="Arial"/>
          <w:b w:val="0"/>
          <w:bCs w:val="0"/>
          <w:i w:val="0"/>
          <w:iCs w:val="0"/>
          <w:caps w:val="0"/>
          <w:smallCaps w:val="0"/>
          <w:noProof w:val="0"/>
          <w:color w:val="auto"/>
          <w:sz w:val="24"/>
          <w:szCs w:val="24"/>
          <w:lang w:val="es-ES"/>
        </w:rPr>
        <w:t>psicología</w:t>
      </w:r>
      <w:r w:rsidRPr="1E677A0B" w:rsidR="424E349B">
        <w:rPr>
          <w:rFonts w:ascii="Arial" w:hAnsi="Arial" w:eastAsia="Arial" w:cs="Arial"/>
          <w:b w:val="0"/>
          <w:bCs w:val="0"/>
          <w:i w:val="0"/>
          <w:iCs w:val="0"/>
          <w:caps w:val="0"/>
          <w:smallCaps w:val="0"/>
          <w:noProof w:val="0"/>
          <w:color w:val="auto"/>
          <w:sz w:val="24"/>
          <w:szCs w:val="24"/>
          <w:lang w:val="es-ES"/>
        </w:rPr>
        <w:t xml:space="preserve"> y la sociología.</w:t>
      </w:r>
      <w:r>
        <w:br/>
      </w:r>
    </w:p>
    <w:p w:rsidR="42663219" w:rsidP="1E677A0B" w:rsidRDefault="42663219" w14:paraId="54F7932F" w14:textId="0C86AF34">
      <w:pPr>
        <w:pStyle w:val="Normal"/>
        <w:spacing w:before="0" w:beforeAutospacing="off" w:after="365" w:afterAutospacing="off"/>
        <w:jc w:val="left"/>
        <w:rPr>
          <w:rFonts w:ascii="Arial" w:hAnsi="Arial" w:eastAsia="Arial" w:cs="Arial"/>
          <w:b w:val="1"/>
          <w:bCs w:val="1"/>
          <w:i w:val="0"/>
          <w:iCs w:val="0"/>
          <w:caps w:val="0"/>
          <w:smallCaps w:val="0"/>
          <w:noProof w:val="0"/>
          <w:color w:val="auto"/>
          <w:sz w:val="24"/>
          <w:szCs w:val="24"/>
          <w:lang w:val="es-ES"/>
        </w:rPr>
      </w:pPr>
      <w:r w:rsidRPr="1E677A0B" w:rsidR="424E349B">
        <w:rPr>
          <w:rFonts w:ascii="Arial" w:hAnsi="Arial" w:eastAsia="Arial" w:cs="Arial"/>
          <w:b w:val="1"/>
          <w:bCs w:val="1"/>
          <w:i w:val="0"/>
          <w:iCs w:val="0"/>
          <w:caps w:val="0"/>
          <w:smallCaps w:val="0"/>
          <w:noProof w:val="0"/>
          <w:color w:val="auto"/>
          <w:sz w:val="24"/>
          <w:szCs w:val="24"/>
          <w:lang w:val="es-ES"/>
        </w:rPr>
        <w:t>La escuela de las relaciones humanas analiza cuestiones como:</w:t>
      </w:r>
    </w:p>
    <w:p w:rsidR="42663219" w:rsidP="1E677A0B" w:rsidRDefault="42663219" w14:paraId="335BF88C" w14:textId="2061037B">
      <w:pPr>
        <w:pStyle w:val="ListParagraph"/>
        <w:numPr>
          <w:ilvl w:val="0"/>
          <w:numId w:val="13"/>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La integración social de los trabajadores a través de la comunicación.</w:t>
      </w:r>
    </w:p>
    <w:p w:rsidR="42663219" w:rsidP="1E677A0B" w:rsidRDefault="42663219" w14:paraId="651DD943" w14:textId="5AA951BA">
      <w:pPr>
        <w:pStyle w:val="ListParagraph"/>
        <w:numPr>
          <w:ilvl w:val="0"/>
          <w:numId w:val="13"/>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La visión de organización como un grupo de personas valiosas.</w:t>
      </w:r>
    </w:p>
    <w:p w:rsidR="42663219" w:rsidP="1E677A0B" w:rsidRDefault="42663219" w14:paraId="319D2303" w14:textId="1756FE1F">
      <w:pPr>
        <w:pStyle w:val="ListParagraph"/>
        <w:numPr>
          <w:ilvl w:val="0"/>
          <w:numId w:val="13"/>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Las condiciones del ambiente de trabajo para mantener la unidad y evitar el conflicto.</w:t>
      </w:r>
    </w:p>
    <w:p w:rsidR="42663219" w:rsidP="1E677A0B" w:rsidRDefault="42663219" w14:paraId="62A3E43D" w14:textId="639F636F">
      <w:pPr>
        <w:pStyle w:val="ListParagraph"/>
        <w:numPr>
          <w:ilvl w:val="0"/>
          <w:numId w:val="13"/>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La valoración y el reconocimiento de los empleados, no solo por el cumplimiento de sus tareas.</w:t>
      </w:r>
    </w:p>
    <w:p w:rsidR="42663219" w:rsidP="1E677A0B" w:rsidRDefault="42663219" w14:paraId="7796E6D9" w14:textId="49B629B3">
      <w:pPr>
        <w:pStyle w:val="ListParagraph"/>
        <w:numPr>
          <w:ilvl w:val="0"/>
          <w:numId w:val="13"/>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El énfasis en las relaciones humanas entre los empleados.</w:t>
      </w:r>
    </w:p>
    <w:p w:rsidR="42663219" w:rsidP="1E677A0B" w:rsidRDefault="42663219" w14:paraId="5845C78C" w14:textId="6D66E61C">
      <w:pPr>
        <w:pStyle w:val="ListParagraph"/>
        <w:numPr>
          <w:ilvl w:val="0"/>
          <w:numId w:val="13"/>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La autonomía del trabajador que fomenta la confianza en las personas.</w:t>
      </w:r>
    </w:p>
    <w:p w:rsidR="42663219" w:rsidP="1E677A0B" w:rsidRDefault="42663219" w14:paraId="29693E67" w14:textId="1E845DD1">
      <w:pPr>
        <w:pStyle w:val="ListParagraph"/>
        <w:numPr>
          <w:ilvl w:val="0"/>
          <w:numId w:val="13"/>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La rotación en los puestos de trabajo a fin de incentivar a los empleados para incorporar nuevos conocimientos.</w:t>
      </w:r>
    </w:p>
    <w:p w:rsidR="42663219" w:rsidP="1E677A0B" w:rsidRDefault="42663219" w14:paraId="6BBA707F" w14:textId="5B81B230">
      <w:pPr>
        <w:pStyle w:val="ListParagraph"/>
        <w:numPr>
          <w:ilvl w:val="0"/>
          <w:numId w:val="13"/>
        </w:numPr>
        <w:spacing w:before="0" w:beforeAutospacing="off" w:after="0" w:afterAutospacing="off"/>
        <w:ind w:right="0"/>
        <w:jc w:val="left"/>
        <w:rPr>
          <w:rFonts w:ascii="Arial" w:hAnsi="Arial" w:eastAsia="Arial" w:cs="Arial"/>
          <w:b w:val="0"/>
          <w:bCs w:val="0"/>
          <w:i w:val="0"/>
          <w:iCs w:val="0"/>
          <w:caps w:val="0"/>
          <w:smallCaps w:val="0"/>
          <w:noProof w:val="0"/>
          <w:color w:val="auto"/>
          <w:sz w:val="24"/>
          <w:szCs w:val="24"/>
          <w:lang w:val="es-ES"/>
        </w:rPr>
      </w:pPr>
      <w:r w:rsidRPr="1E677A0B" w:rsidR="424E349B">
        <w:rPr>
          <w:rFonts w:ascii="Arial" w:hAnsi="Arial" w:eastAsia="Arial" w:cs="Arial"/>
          <w:b w:val="0"/>
          <w:bCs w:val="0"/>
          <w:i w:val="0"/>
          <w:iCs w:val="0"/>
          <w:caps w:val="0"/>
          <w:smallCaps w:val="0"/>
          <w:noProof w:val="0"/>
          <w:color w:val="auto"/>
          <w:sz w:val="24"/>
          <w:szCs w:val="24"/>
          <w:lang w:val="es-ES"/>
        </w:rPr>
        <w:t>El incentivo no económico que impacta en cualquier tarea que el trabajador pueda realizar dentro de la organización.</w:t>
      </w:r>
    </w:p>
    <w:p w:rsidR="42663219" w:rsidP="1E677A0B" w:rsidRDefault="42663219" w14:paraId="58968380" w14:textId="5A8CF61D">
      <w:pPr>
        <w:pStyle w:val="ListParagraph"/>
        <w:spacing w:before="0" w:beforeAutospacing="off" w:after="0" w:afterAutospacing="off"/>
        <w:ind w:left="720" w:right="0"/>
        <w:jc w:val="left"/>
        <w:rPr>
          <w:rFonts w:ascii="Arial" w:hAnsi="Arial" w:eastAsia="Arial" w:cs="Arial"/>
          <w:b w:val="0"/>
          <w:bCs w:val="0"/>
          <w:i w:val="0"/>
          <w:iCs w:val="0"/>
          <w:caps w:val="0"/>
          <w:smallCaps w:val="0"/>
          <w:noProof w:val="0"/>
          <w:color w:val="auto"/>
          <w:sz w:val="24"/>
          <w:szCs w:val="24"/>
          <w:lang w:val="es-ES"/>
        </w:rPr>
      </w:pPr>
    </w:p>
    <w:p w:rsidR="42663219" w:rsidP="1E677A0B" w:rsidRDefault="42663219" w14:paraId="744BFA94" w14:textId="7F1AC07C">
      <w:pPr>
        <w:shd w:val="clear" w:color="auto" w:fill="FFFFFF" w:themeFill="background1"/>
        <w:spacing w:before="0" w:beforeAutospacing="off" w:after="0" w:afterAutospacing="off"/>
        <w:jc w:val="both"/>
        <w:rPr>
          <w:rFonts w:ascii="Arial" w:hAnsi="Arial" w:eastAsia="Arial" w:cs="Arial"/>
          <w:b w:val="1"/>
          <w:bCs w:val="1"/>
          <w:i w:val="0"/>
          <w:iCs w:val="0"/>
          <w:caps w:val="0"/>
          <w:smallCaps w:val="0"/>
          <w:noProof w:val="0"/>
          <w:color w:val="auto"/>
          <w:sz w:val="24"/>
          <w:szCs w:val="24"/>
          <w:u w:val="none"/>
          <w:lang w:val="es-ES"/>
        </w:rPr>
      </w:pPr>
      <w:r w:rsidRPr="1E677A0B" w:rsidR="44341578">
        <w:rPr>
          <w:rFonts w:ascii="Arial" w:hAnsi="Arial" w:eastAsia="Arial" w:cs="Arial"/>
          <w:b w:val="1"/>
          <w:bCs w:val="1"/>
          <w:i w:val="0"/>
          <w:iCs w:val="0"/>
          <w:caps w:val="0"/>
          <w:smallCaps w:val="0"/>
          <w:noProof w:val="0"/>
          <w:color w:val="auto"/>
          <w:sz w:val="24"/>
          <w:szCs w:val="24"/>
          <w:u w:val="none"/>
          <w:lang w:val="es-ES"/>
        </w:rPr>
        <w:t>Descubrimientos clave de los experimentos Hawthorne</w:t>
      </w:r>
    </w:p>
    <w:p w:rsidR="42663219" w:rsidP="1E677A0B" w:rsidRDefault="42663219" w14:paraId="20123262" w14:textId="07B34DA7">
      <w:pPr>
        <w:pStyle w:val="ListParagraph"/>
        <w:numPr>
          <w:ilvl w:val="0"/>
          <w:numId w:val="14"/>
        </w:numPr>
        <w:shd w:val="clear" w:color="auto" w:fill="FFFFFF" w:themeFill="background1"/>
        <w:spacing w:before="0" w:beforeAutospacing="off" w:after="0" w:afterAutospacing="off"/>
        <w:jc w:val="both"/>
        <w:rPr>
          <w:rFonts w:ascii="Arial" w:hAnsi="Arial" w:eastAsia="Arial" w:cs="Arial"/>
          <w:b w:val="0"/>
          <w:bCs w:val="0"/>
          <w:i w:val="0"/>
          <w:iCs w:val="0"/>
          <w:caps w:val="0"/>
          <w:smallCaps w:val="0"/>
          <w:noProof w:val="0"/>
          <w:color w:val="000000" w:themeColor="text1" w:themeTint="FF" w:themeShade="FF"/>
          <w:sz w:val="24"/>
          <w:szCs w:val="24"/>
          <w:u w:val="none"/>
          <w:lang w:val="es-ES"/>
        </w:rPr>
      </w:pPr>
      <w:r w:rsidRPr="1E677A0B" w:rsidR="44341578">
        <w:rPr>
          <w:rFonts w:ascii="Arial" w:hAnsi="Arial" w:eastAsia="Arial" w:cs="Arial"/>
          <w:b w:val="1"/>
          <w:bCs w:val="1"/>
          <w:i w:val="0"/>
          <w:iCs w:val="0"/>
          <w:caps w:val="0"/>
          <w:smallCaps w:val="0"/>
          <w:noProof w:val="0"/>
          <w:color w:val="000000" w:themeColor="text1" w:themeTint="FF" w:themeShade="FF"/>
          <w:sz w:val="24"/>
          <w:szCs w:val="24"/>
          <w:u w:val="none"/>
          <w:lang w:val="es-ES"/>
        </w:rPr>
        <w:t>Efecto Hawthorne:</w:t>
      </w:r>
    </w:p>
    <w:p w:rsidR="42663219" w:rsidP="1E677A0B" w:rsidRDefault="42663219" w14:paraId="24FE3E8C" w14:textId="3E1C9F72">
      <w:pPr>
        <w:pStyle w:val="ListParagraph"/>
        <w:shd w:val="clear" w:color="auto" w:fill="FFFFFF" w:themeFill="background1"/>
        <w:spacing w:before="0" w:beforeAutospacing="off" w:after="0" w:afterAutospacing="off"/>
        <w:ind w:left="720"/>
        <w:jc w:val="both"/>
        <w:rPr>
          <w:rFonts w:ascii="Arial" w:hAnsi="Arial" w:eastAsia="Arial" w:cs="Arial"/>
          <w:b w:val="1"/>
          <w:bCs w:val="1"/>
          <w:i w:val="0"/>
          <w:iCs w:val="0"/>
          <w:caps w:val="0"/>
          <w:smallCaps w:val="0"/>
          <w:noProof w:val="0"/>
          <w:color w:val="auto"/>
          <w:sz w:val="24"/>
          <w:szCs w:val="24"/>
          <w:u w:val="none"/>
          <w:lang w:val="es-ES"/>
        </w:rPr>
      </w:pPr>
      <w:r w:rsidRPr="1E677A0B" w:rsidR="44341578">
        <w:rPr>
          <w:rFonts w:ascii="Arial" w:hAnsi="Arial" w:eastAsia="Arial" w:cs="Arial"/>
          <w:b w:val="0"/>
          <w:bCs w:val="0"/>
          <w:i w:val="0"/>
          <w:iCs w:val="0"/>
          <w:caps w:val="0"/>
          <w:smallCaps w:val="0"/>
          <w:noProof w:val="0"/>
          <w:color w:val="auto"/>
          <w:sz w:val="24"/>
          <w:szCs w:val="24"/>
          <w:u w:val="none"/>
          <w:lang w:val="es-ES"/>
        </w:rPr>
        <w:t>Uno de los hallazgos más significativos fue que la productividad de los trabajadores mejoraba cuando sabían que estaban siendo observados y cuando se les prestaba atención. Este fenómeno se conoce como el "Efecto Hawthorne."</w:t>
      </w:r>
    </w:p>
    <w:p w:rsidR="42663219" w:rsidP="1E677A0B" w:rsidRDefault="42663219" w14:paraId="78C42955" w14:textId="174CC27B">
      <w:pPr>
        <w:pStyle w:val="ListParagraph"/>
        <w:numPr>
          <w:ilvl w:val="0"/>
          <w:numId w:val="14"/>
        </w:numPr>
        <w:shd w:val="clear" w:color="auto" w:fill="FFFFFF" w:themeFill="background1"/>
        <w:spacing w:before="0" w:beforeAutospacing="off" w:after="0" w:afterAutospacing="off"/>
        <w:jc w:val="both"/>
        <w:rPr>
          <w:rFonts w:ascii="Arial" w:hAnsi="Arial" w:eastAsia="Arial" w:cs="Arial"/>
          <w:b w:val="0"/>
          <w:bCs w:val="0"/>
          <w:i w:val="0"/>
          <w:iCs w:val="0"/>
          <w:caps w:val="0"/>
          <w:smallCaps w:val="0"/>
          <w:noProof w:val="0"/>
          <w:color w:val="auto"/>
          <w:sz w:val="24"/>
          <w:szCs w:val="24"/>
          <w:u w:val="none"/>
          <w:lang w:val="es-ES"/>
        </w:rPr>
      </w:pPr>
      <w:r w:rsidRPr="1E677A0B" w:rsidR="44341578">
        <w:rPr>
          <w:rFonts w:ascii="Arial" w:hAnsi="Arial" w:eastAsia="Arial" w:cs="Arial"/>
          <w:b w:val="1"/>
          <w:bCs w:val="1"/>
          <w:i w:val="0"/>
          <w:iCs w:val="0"/>
          <w:caps w:val="0"/>
          <w:smallCaps w:val="0"/>
          <w:noProof w:val="0"/>
          <w:color w:val="auto"/>
          <w:sz w:val="24"/>
          <w:szCs w:val="24"/>
          <w:u w:val="none"/>
          <w:lang w:val="es-ES"/>
        </w:rPr>
        <w:t xml:space="preserve">Importancia de los factores sociales: </w:t>
      </w:r>
      <w:r w:rsidRPr="1E677A0B" w:rsidR="44341578">
        <w:rPr>
          <w:rFonts w:ascii="Arial" w:hAnsi="Arial" w:eastAsia="Arial" w:cs="Arial"/>
          <w:b w:val="0"/>
          <w:bCs w:val="0"/>
          <w:i w:val="0"/>
          <w:iCs w:val="0"/>
          <w:caps w:val="0"/>
          <w:smallCaps w:val="0"/>
          <w:noProof w:val="0"/>
          <w:color w:val="auto"/>
          <w:sz w:val="24"/>
          <w:szCs w:val="24"/>
          <w:u w:val="none"/>
          <w:lang w:val="es-ES"/>
        </w:rPr>
        <w:t>Los experimentos demostraron que los factores sociales, como las relaciones entre los trabajadores, el sentido de pertenencia y la moral del grupo, tienen un impacto significativo en la productividad y el comportamiento de los empleados.</w:t>
      </w:r>
    </w:p>
    <w:p w:rsidR="42663219" w:rsidP="1E677A0B" w:rsidRDefault="42663219" w14:paraId="052E9B37" w14:textId="11C3235E">
      <w:pPr>
        <w:pStyle w:val="ListParagraph"/>
        <w:numPr>
          <w:ilvl w:val="0"/>
          <w:numId w:val="14"/>
        </w:numPr>
        <w:shd w:val="clear" w:color="auto" w:fill="FFFFFF" w:themeFill="background1"/>
        <w:spacing w:before="0" w:beforeAutospacing="off" w:after="0" w:afterAutospacing="off"/>
        <w:jc w:val="both"/>
        <w:rPr>
          <w:rFonts w:ascii="Arial" w:hAnsi="Arial" w:eastAsia="Arial" w:cs="Arial"/>
          <w:b w:val="1"/>
          <w:bCs w:val="1"/>
          <w:i w:val="0"/>
          <w:iCs w:val="0"/>
          <w:caps w:val="0"/>
          <w:smallCaps w:val="0"/>
          <w:noProof w:val="0"/>
          <w:color w:val="auto"/>
          <w:sz w:val="24"/>
          <w:szCs w:val="24"/>
          <w:u w:val="none"/>
          <w:lang w:val="es-ES"/>
        </w:rPr>
      </w:pPr>
      <w:r w:rsidRPr="1E677A0B" w:rsidR="44341578">
        <w:rPr>
          <w:rFonts w:ascii="Arial" w:hAnsi="Arial" w:eastAsia="Arial" w:cs="Arial"/>
          <w:b w:val="1"/>
          <w:bCs w:val="1"/>
          <w:i w:val="0"/>
          <w:iCs w:val="0"/>
          <w:caps w:val="0"/>
          <w:smallCaps w:val="0"/>
          <w:noProof w:val="0"/>
          <w:color w:val="auto"/>
          <w:sz w:val="24"/>
          <w:szCs w:val="24"/>
          <w:u w:val="none"/>
          <w:lang w:val="es-ES"/>
        </w:rPr>
        <w:t xml:space="preserve">Comunicación y participación: </w:t>
      </w:r>
      <w:r w:rsidRPr="1E677A0B" w:rsidR="44341578">
        <w:rPr>
          <w:rFonts w:ascii="Arial" w:hAnsi="Arial" w:eastAsia="Arial" w:cs="Arial"/>
          <w:b w:val="0"/>
          <w:bCs w:val="0"/>
          <w:i w:val="0"/>
          <w:iCs w:val="0"/>
          <w:caps w:val="0"/>
          <w:smallCaps w:val="0"/>
          <w:noProof w:val="0"/>
          <w:color w:val="auto"/>
          <w:sz w:val="24"/>
          <w:szCs w:val="24"/>
          <w:u w:val="none"/>
          <w:lang w:val="es-ES"/>
        </w:rPr>
        <w:t>Se encontró que la comunicación abierta y la participación de los empleados en la toma de decisiones mejoraban la satisfacción laboral y el rendimiento.</w:t>
      </w:r>
    </w:p>
    <w:p w:rsidR="42663219" w:rsidP="1E677A0B" w:rsidRDefault="42663219" w14:paraId="3712EFD2" w14:textId="07EBE18E">
      <w:pPr>
        <w:pStyle w:val="Normal"/>
        <w:shd w:val="clear" w:color="auto" w:fill="FFFFFF" w:themeFill="background1"/>
        <w:spacing w:before="0" w:beforeAutospacing="off" w:after="0" w:afterAutospacing="off"/>
        <w:ind w:left="0"/>
        <w:jc w:val="both"/>
        <w:rPr>
          <w:rFonts w:ascii="Arial" w:hAnsi="Arial" w:eastAsia="Arial" w:cs="Arial"/>
          <w:b w:val="1"/>
          <w:bCs w:val="1"/>
          <w:i w:val="0"/>
          <w:iCs w:val="0"/>
          <w:caps w:val="0"/>
          <w:smallCaps w:val="0"/>
          <w:noProof w:val="0"/>
          <w:color w:val="auto"/>
          <w:sz w:val="24"/>
          <w:szCs w:val="24"/>
          <w:u w:val="none"/>
          <w:lang w:val="es-ES"/>
        </w:rPr>
      </w:pPr>
    </w:p>
    <w:p w:rsidR="42663219" w:rsidP="1E677A0B" w:rsidRDefault="42663219" w14:paraId="3ED15053" w14:textId="54AE3F15">
      <w:pPr>
        <w:pStyle w:val="ListParagraph"/>
        <w:numPr>
          <w:ilvl w:val="0"/>
          <w:numId w:val="14"/>
        </w:numPr>
        <w:shd w:val="clear" w:color="auto" w:fill="FFFFFF" w:themeFill="background1"/>
        <w:spacing w:before="0" w:beforeAutospacing="off" w:after="0" w:afterAutospacing="off"/>
        <w:jc w:val="both"/>
        <w:rPr>
          <w:rFonts w:ascii="Arial" w:hAnsi="Arial" w:eastAsia="Arial" w:cs="Arial"/>
          <w:b w:val="0"/>
          <w:bCs w:val="0"/>
          <w:i w:val="0"/>
          <w:iCs w:val="0"/>
          <w:caps w:val="0"/>
          <w:smallCaps w:val="0"/>
          <w:noProof w:val="0"/>
          <w:color w:val="auto"/>
          <w:sz w:val="24"/>
          <w:szCs w:val="24"/>
          <w:u w:val="none"/>
          <w:lang w:val="es-ES"/>
        </w:rPr>
      </w:pPr>
      <w:r w:rsidRPr="1E677A0B" w:rsidR="44341578">
        <w:rPr>
          <w:rFonts w:ascii="Arial" w:hAnsi="Arial" w:eastAsia="Arial" w:cs="Arial"/>
          <w:b w:val="1"/>
          <w:bCs w:val="1"/>
          <w:i w:val="0"/>
          <w:iCs w:val="0"/>
          <w:caps w:val="0"/>
          <w:smallCaps w:val="0"/>
          <w:noProof w:val="0"/>
          <w:color w:val="auto"/>
          <w:sz w:val="24"/>
          <w:szCs w:val="24"/>
          <w:u w:val="none"/>
          <w:lang w:val="es-ES"/>
        </w:rPr>
        <w:t xml:space="preserve">Grupos informales: </w:t>
      </w:r>
      <w:r w:rsidRPr="1E677A0B" w:rsidR="44341578">
        <w:rPr>
          <w:rFonts w:ascii="Arial" w:hAnsi="Arial" w:eastAsia="Arial" w:cs="Arial"/>
          <w:b w:val="0"/>
          <w:bCs w:val="0"/>
          <w:i w:val="0"/>
          <w:iCs w:val="0"/>
          <w:caps w:val="0"/>
          <w:smallCaps w:val="0"/>
          <w:noProof w:val="0"/>
          <w:color w:val="auto"/>
          <w:sz w:val="24"/>
          <w:szCs w:val="24"/>
          <w:u w:val="none"/>
          <w:lang w:val="es-ES"/>
        </w:rPr>
        <w:t>Los investigadores observaron la existencia de grupos informales dentro de la organización, que influían en el comportamiento y la actitud de los empleados.</w:t>
      </w:r>
    </w:p>
    <w:p w:rsidR="42663219" w:rsidP="1E677A0B" w:rsidRDefault="42663219" w14:paraId="7FC222BB" w14:textId="5C334F6D">
      <w:pPr>
        <w:pStyle w:val="ListParagraph"/>
        <w:shd w:val="clear" w:color="auto" w:fill="FFFFFF" w:themeFill="background1"/>
        <w:spacing w:before="0" w:beforeAutospacing="off" w:after="0" w:afterAutospacing="off"/>
        <w:ind w:left="720"/>
        <w:jc w:val="both"/>
        <w:rPr>
          <w:rFonts w:ascii="Arial" w:hAnsi="Arial" w:eastAsia="Arial" w:cs="Arial"/>
          <w:b w:val="0"/>
          <w:bCs w:val="0"/>
          <w:i w:val="0"/>
          <w:iCs w:val="0"/>
          <w:caps w:val="0"/>
          <w:smallCaps w:val="0"/>
          <w:noProof w:val="0"/>
          <w:color w:val="auto"/>
          <w:sz w:val="24"/>
          <w:szCs w:val="24"/>
          <w:u w:val="none"/>
          <w:lang w:val="es-ES"/>
        </w:rPr>
      </w:pPr>
    </w:p>
    <w:p w:rsidR="42663219" w:rsidP="1E677A0B" w:rsidRDefault="42663219" w14:paraId="4CF66EFC" w14:textId="2C2DB250">
      <w:pPr>
        <w:spacing w:before="0" w:beforeAutospacing="off" w:after="0" w:afterAutospacing="off"/>
        <w:jc w:val="both"/>
        <w:rPr>
          <w:rFonts w:ascii="Arial" w:hAnsi="Arial" w:eastAsia="Arial" w:cs="Arial"/>
          <w:b w:val="1"/>
          <w:bCs w:val="1"/>
          <w:i w:val="0"/>
          <w:iCs w:val="0"/>
          <w:noProof w:val="0"/>
          <w:sz w:val="24"/>
          <w:szCs w:val="24"/>
          <w:u w:val="none"/>
          <w:lang w:val="es-ES"/>
        </w:rPr>
      </w:pPr>
      <w:r w:rsidRPr="1E677A0B" w:rsidR="5BB4E4A2">
        <w:rPr>
          <w:rFonts w:ascii="Arial" w:hAnsi="Arial" w:eastAsia="Arial" w:cs="Arial"/>
          <w:b w:val="1"/>
          <w:bCs w:val="1"/>
          <w:i w:val="0"/>
          <w:iCs w:val="0"/>
          <w:noProof w:val="0"/>
          <w:color w:val="auto"/>
          <w:sz w:val="24"/>
          <w:szCs w:val="24"/>
          <w:u w:val="none"/>
          <w:lang w:val="es-ES"/>
        </w:rPr>
        <w:t>Principios de la Teoría de las Relaciones Humanas</w:t>
      </w:r>
    </w:p>
    <w:p w:rsidR="42663219" w:rsidP="1E677A0B" w:rsidRDefault="42663219" w14:paraId="78AD0A0D" w14:textId="77C111FC">
      <w:pPr>
        <w:spacing w:before="0" w:beforeAutospacing="off" w:after="0" w:afterAutospacing="off"/>
        <w:jc w:val="both"/>
        <w:rPr>
          <w:rFonts w:ascii="Arial" w:hAnsi="Arial" w:eastAsia="Arial" w:cs="Arial"/>
          <w:b w:val="1"/>
          <w:bCs w:val="1"/>
          <w:i w:val="0"/>
          <w:iCs w:val="0"/>
          <w:noProof w:val="0"/>
          <w:color w:val="auto"/>
          <w:sz w:val="24"/>
          <w:szCs w:val="24"/>
          <w:u w:val="none"/>
          <w:lang w:val="es-ES"/>
        </w:rPr>
      </w:pPr>
    </w:p>
    <w:p w:rsidR="42663219" w:rsidP="1E677A0B" w:rsidRDefault="42663219" w14:paraId="1EE82BD0" w14:textId="3E88E2F9">
      <w:pPr>
        <w:pStyle w:val="ListParagraph"/>
        <w:numPr>
          <w:ilvl w:val="0"/>
          <w:numId w:val="15"/>
        </w:numPr>
        <w:spacing w:before="0" w:beforeAutospacing="off" w:after="0" w:afterAutospacing="off"/>
        <w:jc w:val="both"/>
        <w:rPr>
          <w:rFonts w:ascii="Arial" w:hAnsi="Arial" w:eastAsia="Arial" w:cs="Arial"/>
          <w:b w:val="0"/>
          <w:bCs w:val="0"/>
          <w:i w:val="0"/>
          <w:iCs w:val="0"/>
          <w:noProof w:val="0"/>
          <w:sz w:val="24"/>
          <w:szCs w:val="24"/>
          <w:u w:val="none"/>
          <w:lang w:val="es-ES"/>
        </w:rPr>
      </w:pPr>
      <w:r w:rsidRPr="1E677A0B" w:rsidR="5BB4E4A2">
        <w:rPr>
          <w:rFonts w:ascii="Arial" w:hAnsi="Arial" w:eastAsia="Arial" w:cs="Arial"/>
          <w:b w:val="1"/>
          <w:bCs w:val="1"/>
          <w:i w:val="0"/>
          <w:iCs w:val="0"/>
          <w:noProof w:val="0"/>
          <w:sz w:val="24"/>
          <w:szCs w:val="24"/>
          <w:u w:val="none"/>
          <w:lang w:val="es-ES"/>
        </w:rPr>
        <w:t xml:space="preserve">Importancia de las relaciones humanas: </w:t>
      </w:r>
      <w:r w:rsidRPr="1E677A0B" w:rsidR="5BB4E4A2">
        <w:rPr>
          <w:rFonts w:ascii="Arial" w:hAnsi="Arial" w:eastAsia="Arial" w:cs="Arial"/>
          <w:b w:val="0"/>
          <w:bCs w:val="0"/>
          <w:i w:val="0"/>
          <w:iCs w:val="0"/>
          <w:noProof w:val="0"/>
          <w:sz w:val="24"/>
          <w:szCs w:val="24"/>
          <w:u w:val="none"/>
          <w:lang w:val="es-ES"/>
        </w:rPr>
        <w:t>Las relaciones humanas y los factores emocionales son fundamentales para la productividad y la satisfacción de los empleados. Los gerentes deben prestar atención a las necesidades sociales y emocionales de sus trabajadores.</w:t>
      </w:r>
    </w:p>
    <w:p w:rsidR="42663219" w:rsidP="1E677A0B" w:rsidRDefault="42663219" w14:paraId="295F3400" w14:textId="3AFE9050">
      <w:pPr>
        <w:pStyle w:val="ListParagraph"/>
        <w:spacing w:before="0" w:beforeAutospacing="off" w:after="0" w:afterAutospacing="off"/>
        <w:ind w:left="720"/>
        <w:jc w:val="both"/>
        <w:rPr>
          <w:rFonts w:ascii="Arial" w:hAnsi="Arial" w:eastAsia="Arial" w:cs="Arial"/>
          <w:b w:val="0"/>
          <w:bCs w:val="0"/>
          <w:i w:val="0"/>
          <w:iCs w:val="0"/>
          <w:noProof w:val="0"/>
          <w:sz w:val="24"/>
          <w:szCs w:val="24"/>
          <w:u w:val="none"/>
          <w:lang w:val="es-ES"/>
        </w:rPr>
      </w:pPr>
    </w:p>
    <w:p w:rsidR="42663219" w:rsidP="1E677A0B" w:rsidRDefault="42663219" w14:paraId="5FBD6CAD" w14:textId="0B7A5329">
      <w:pPr>
        <w:pStyle w:val="ListParagraph"/>
        <w:numPr>
          <w:ilvl w:val="0"/>
          <w:numId w:val="15"/>
        </w:numPr>
        <w:spacing w:before="0" w:beforeAutospacing="off" w:after="0" w:afterAutospacing="off"/>
        <w:jc w:val="both"/>
        <w:rPr>
          <w:rFonts w:ascii="Arial" w:hAnsi="Arial" w:eastAsia="Arial" w:cs="Arial"/>
          <w:b w:val="0"/>
          <w:bCs w:val="0"/>
          <w:i w:val="0"/>
          <w:iCs w:val="0"/>
          <w:noProof w:val="0"/>
          <w:sz w:val="24"/>
          <w:szCs w:val="24"/>
          <w:u w:val="none"/>
          <w:lang w:val="es-ES"/>
        </w:rPr>
      </w:pPr>
      <w:r w:rsidRPr="1E677A0B" w:rsidR="5BB4E4A2">
        <w:rPr>
          <w:rFonts w:ascii="Arial" w:hAnsi="Arial" w:eastAsia="Arial" w:cs="Arial"/>
          <w:b w:val="1"/>
          <w:bCs w:val="1"/>
          <w:i w:val="0"/>
          <w:iCs w:val="0"/>
          <w:noProof w:val="0"/>
          <w:sz w:val="24"/>
          <w:szCs w:val="24"/>
          <w:u w:val="none"/>
          <w:lang w:val="es-ES"/>
        </w:rPr>
        <w:t xml:space="preserve">Motivación y satisfacción laboral: </w:t>
      </w:r>
      <w:r w:rsidRPr="1E677A0B" w:rsidR="5BB4E4A2">
        <w:rPr>
          <w:rFonts w:ascii="Arial" w:hAnsi="Arial" w:eastAsia="Arial" w:cs="Arial"/>
          <w:b w:val="0"/>
          <w:bCs w:val="0"/>
          <w:i w:val="0"/>
          <w:iCs w:val="0"/>
          <w:noProof w:val="0"/>
          <w:sz w:val="24"/>
          <w:szCs w:val="24"/>
          <w:u w:val="none"/>
          <w:lang w:val="es-ES"/>
        </w:rPr>
        <w:t>La motivación no se basa únicamente en factores económicos, sino también en el reconocimiento, el sentido de pertenencia y la satisfacción emocional. Los empleados que se sienten valorados y reconocidos tienden a ser más productivos y comprometidos.</w:t>
      </w:r>
    </w:p>
    <w:p w:rsidR="42663219" w:rsidP="1E677A0B" w:rsidRDefault="42663219" w14:paraId="3D59324F" w14:textId="46000E0D">
      <w:pPr>
        <w:pStyle w:val="ListParagraph"/>
        <w:spacing w:before="0" w:beforeAutospacing="off" w:after="0" w:afterAutospacing="off"/>
        <w:ind w:left="720"/>
        <w:jc w:val="both"/>
        <w:rPr>
          <w:rFonts w:ascii="Arial" w:hAnsi="Arial" w:eastAsia="Arial" w:cs="Arial"/>
          <w:b w:val="0"/>
          <w:bCs w:val="0"/>
          <w:i w:val="0"/>
          <w:iCs w:val="0"/>
          <w:noProof w:val="0"/>
          <w:sz w:val="24"/>
          <w:szCs w:val="24"/>
          <w:u w:val="none"/>
          <w:lang w:val="es-ES"/>
        </w:rPr>
      </w:pPr>
    </w:p>
    <w:p w:rsidR="42663219" w:rsidP="1E677A0B" w:rsidRDefault="42663219" w14:paraId="454DCD13" w14:textId="1A3EDE79">
      <w:pPr>
        <w:pStyle w:val="ListParagraph"/>
        <w:numPr>
          <w:ilvl w:val="0"/>
          <w:numId w:val="15"/>
        </w:numPr>
        <w:spacing w:before="0" w:beforeAutospacing="off" w:after="0" w:afterAutospacing="off"/>
        <w:jc w:val="both"/>
        <w:rPr>
          <w:rFonts w:ascii="Arial" w:hAnsi="Arial" w:eastAsia="Arial" w:cs="Arial"/>
          <w:b w:val="0"/>
          <w:bCs w:val="0"/>
          <w:i w:val="0"/>
          <w:iCs w:val="0"/>
          <w:noProof w:val="0"/>
          <w:sz w:val="24"/>
          <w:szCs w:val="24"/>
          <w:u w:val="none"/>
          <w:lang w:val="es-ES"/>
        </w:rPr>
      </w:pPr>
      <w:r w:rsidRPr="1E677A0B" w:rsidR="5BB4E4A2">
        <w:rPr>
          <w:rFonts w:ascii="Arial" w:hAnsi="Arial" w:eastAsia="Arial" w:cs="Arial"/>
          <w:b w:val="1"/>
          <w:bCs w:val="1"/>
          <w:i w:val="0"/>
          <w:iCs w:val="0"/>
          <w:noProof w:val="0"/>
          <w:sz w:val="24"/>
          <w:szCs w:val="24"/>
          <w:u w:val="none"/>
          <w:lang w:val="es-ES"/>
        </w:rPr>
        <w:t xml:space="preserve">Liderazgo y comunicación: </w:t>
      </w:r>
      <w:r w:rsidRPr="1E677A0B" w:rsidR="5BB4E4A2">
        <w:rPr>
          <w:rFonts w:ascii="Arial" w:hAnsi="Arial" w:eastAsia="Arial" w:cs="Arial"/>
          <w:b w:val="0"/>
          <w:bCs w:val="0"/>
          <w:i w:val="0"/>
          <w:iCs w:val="0"/>
          <w:noProof w:val="0"/>
          <w:sz w:val="24"/>
          <w:szCs w:val="24"/>
          <w:u w:val="none"/>
          <w:lang w:val="es-ES"/>
        </w:rPr>
        <w:t>Un liderazgo eficaz implica habilidades interpersonales, empatía y la capacidad de comunicarse de manera efectiva. Los gerentes deben fomentar un ambiente de confianza y colaboración.</w:t>
      </w:r>
    </w:p>
    <w:p w:rsidR="42663219" w:rsidP="1E677A0B" w:rsidRDefault="42663219" w14:paraId="01CD2332" w14:textId="2A403D13">
      <w:pPr>
        <w:pStyle w:val="ListParagraph"/>
        <w:spacing w:before="0" w:beforeAutospacing="off" w:after="0" w:afterAutospacing="off"/>
        <w:ind w:left="720"/>
        <w:jc w:val="both"/>
        <w:rPr>
          <w:rFonts w:ascii="Arial" w:hAnsi="Arial" w:eastAsia="Arial" w:cs="Arial"/>
          <w:b w:val="0"/>
          <w:bCs w:val="0"/>
          <w:i w:val="0"/>
          <w:iCs w:val="0"/>
          <w:noProof w:val="0"/>
          <w:sz w:val="24"/>
          <w:szCs w:val="24"/>
          <w:u w:val="none"/>
          <w:lang w:val="es-ES"/>
        </w:rPr>
      </w:pPr>
    </w:p>
    <w:p w:rsidR="42663219" w:rsidP="1E677A0B" w:rsidRDefault="42663219" w14:paraId="3B0CBC34" w14:textId="144462FF">
      <w:pPr>
        <w:pStyle w:val="ListParagraph"/>
        <w:numPr>
          <w:ilvl w:val="0"/>
          <w:numId w:val="15"/>
        </w:numPr>
        <w:spacing w:before="0" w:beforeAutospacing="off" w:after="0" w:afterAutospacing="off"/>
        <w:jc w:val="both"/>
        <w:rPr>
          <w:rFonts w:ascii="Arial" w:hAnsi="Arial" w:eastAsia="Arial" w:cs="Arial"/>
          <w:b w:val="0"/>
          <w:bCs w:val="0"/>
          <w:i w:val="0"/>
          <w:iCs w:val="0"/>
          <w:noProof w:val="0"/>
          <w:sz w:val="24"/>
          <w:szCs w:val="24"/>
          <w:u w:val="none"/>
          <w:lang w:val="es-ES"/>
        </w:rPr>
      </w:pPr>
      <w:r w:rsidRPr="1E677A0B" w:rsidR="5BB4E4A2">
        <w:rPr>
          <w:rFonts w:ascii="Arial" w:hAnsi="Arial" w:eastAsia="Arial" w:cs="Arial"/>
          <w:b w:val="1"/>
          <w:bCs w:val="1"/>
          <w:i w:val="0"/>
          <w:iCs w:val="0"/>
          <w:noProof w:val="0"/>
          <w:sz w:val="24"/>
          <w:szCs w:val="24"/>
          <w:u w:val="none"/>
          <w:lang w:val="es-ES"/>
        </w:rPr>
        <w:t>Participación de los empleados:</w:t>
      </w:r>
      <w:r w:rsidRPr="1E677A0B" w:rsidR="3DC07947">
        <w:rPr>
          <w:rFonts w:ascii="Arial" w:hAnsi="Arial" w:eastAsia="Arial" w:cs="Arial"/>
          <w:b w:val="1"/>
          <w:bCs w:val="1"/>
          <w:i w:val="0"/>
          <w:iCs w:val="0"/>
          <w:noProof w:val="0"/>
          <w:sz w:val="24"/>
          <w:szCs w:val="24"/>
          <w:u w:val="none"/>
          <w:lang w:val="es-ES"/>
        </w:rPr>
        <w:t xml:space="preserve"> </w:t>
      </w:r>
      <w:r w:rsidRPr="1E677A0B" w:rsidR="5BB4E4A2">
        <w:rPr>
          <w:rFonts w:ascii="Arial" w:hAnsi="Arial" w:eastAsia="Arial" w:cs="Arial"/>
          <w:b w:val="0"/>
          <w:bCs w:val="0"/>
          <w:i w:val="0"/>
          <w:iCs w:val="0"/>
          <w:noProof w:val="0"/>
          <w:sz w:val="24"/>
          <w:szCs w:val="24"/>
          <w:u w:val="none"/>
          <w:lang w:val="es-ES"/>
        </w:rPr>
        <w:t>Involucrar a los empleados en la toma de decisiones y en la resolución de problemas puede mejorar su compromiso y lealtad hacia la organización.</w:t>
      </w:r>
    </w:p>
    <w:p w:rsidR="42663219" w:rsidP="1E677A0B" w:rsidRDefault="42663219" w14:paraId="587412D0" w14:textId="24E838F2">
      <w:pPr>
        <w:pStyle w:val="ListParagraph"/>
        <w:spacing w:before="0" w:beforeAutospacing="off" w:after="0" w:afterAutospacing="off"/>
        <w:ind w:left="720"/>
        <w:jc w:val="both"/>
        <w:rPr>
          <w:rFonts w:ascii="Arial" w:hAnsi="Arial" w:eastAsia="Arial" w:cs="Arial"/>
          <w:b w:val="0"/>
          <w:bCs w:val="0"/>
          <w:i w:val="0"/>
          <w:iCs w:val="0"/>
          <w:noProof w:val="0"/>
          <w:sz w:val="24"/>
          <w:szCs w:val="24"/>
          <w:u w:val="none"/>
          <w:lang w:val="es-ES"/>
        </w:rPr>
      </w:pPr>
    </w:p>
    <w:p w:rsidR="42663219" w:rsidP="1E677A0B" w:rsidRDefault="42663219" w14:paraId="54FAA83D" w14:textId="5D0B971B">
      <w:pPr>
        <w:pStyle w:val="ListParagraph"/>
        <w:numPr>
          <w:ilvl w:val="0"/>
          <w:numId w:val="15"/>
        </w:numPr>
        <w:spacing w:before="0" w:beforeAutospacing="off" w:after="0" w:afterAutospacing="off"/>
        <w:jc w:val="both"/>
        <w:rPr>
          <w:rFonts w:ascii="Arial" w:hAnsi="Arial" w:eastAsia="Arial" w:cs="Arial"/>
          <w:b w:val="0"/>
          <w:bCs w:val="0"/>
          <w:i w:val="0"/>
          <w:iCs w:val="0"/>
          <w:noProof w:val="0"/>
          <w:sz w:val="24"/>
          <w:szCs w:val="24"/>
          <w:u w:val="none"/>
          <w:lang w:val="es-ES"/>
        </w:rPr>
      </w:pPr>
      <w:r w:rsidRPr="1E677A0B" w:rsidR="5BB4E4A2">
        <w:rPr>
          <w:rFonts w:ascii="Arial" w:hAnsi="Arial" w:eastAsia="Arial" w:cs="Arial"/>
          <w:b w:val="1"/>
          <w:bCs w:val="1"/>
          <w:i w:val="0"/>
          <w:iCs w:val="0"/>
          <w:noProof w:val="0"/>
          <w:sz w:val="24"/>
          <w:szCs w:val="24"/>
          <w:u w:val="none"/>
          <w:lang w:val="es-ES"/>
        </w:rPr>
        <w:t>Grupos y dinámica de equipo:</w:t>
      </w:r>
      <w:r w:rsidRPr="1E677A0B" w:rsidR="23A6869E">
        <w:rPr>
          <w:rFonts w:ascii="Arial" w:hAnsi="Arial" w:eastAsia="Arial" w:cs="Arial"/>
          <w:b w:val="1"/>
          <w:bCs w:val="1"/>
          <w:i w:val="0"/>
          <w:iCs w:val="0"/>
          <w:noProof w:val="0"/>
          <w:sz w:val="24"/>
          <w:szCs w:val="24"/>
          <w:u w:val="none"/>
          <w:lang w:val="es-ES"/>
        </w:rPr>
        <w:t xml:space="preserve"> </w:t>
      </w:r>
      <w:r w:rsidRPr="1E677A0B" w:rsidR="5BB4E4A2">
        <w:rPr>
          <w:rFonts w:ascii="Arial" w:hAnsi="Arial" w:eastAsia="Arial" w:cs="Arial"/>
          <w:b w:val="0"/>
          <w:bCs w:val="0"/>
          <w:i w:val="0"/>
          <w:iCs w:val="0"/>
          <w:noProof w:val="0"/>
          <w:sz w:val="24"/>
          <w:szCs w:val="24"/>
          <w:u w:val="none"/>
          <w:lang w:val="es-ES"/>
        </w:rPr>
        <w:t>Los grupos informales y la dinámica de equipo tienen una influencia significativa en el comportamiento de los empleados. Fomentar un ambiente de trabajo cohesionado y armonioso puede mejorar el rendimiento general.</w:t>
      </w:r>
    </w:p>
    <w:p w:rsidR="42663219" w:rsidP="1E677A0B" w:rsidRDefault="42663219" w14:paraId="011FD8A7" w14:textId="423A1E64">
      <w:pPr>
        <w:pStyle w:val="Normal"/>
        <w:spacing w:before="0" w:beforeAutospacing="off" w:after="0" w:afterAutospacing="off"/>
        <w:jc w:val="both"/>
      </w:pPr>
      <w:r w:rsidRPr="1E677A0B" w:rsidR="56D13848">
        <w:rPr>
          <w:rFonts w:ascii="Arial" w:hAnsi="Arial" w:eastAsia="Arial" w:cs="Arial"/>
          <w:b w:val="1"/>
          <w:bCs w:val="1"/>
          <w:i w:val="0"/>
          <w:iCs w:val="0"/>
          <w:u w:val="none"/>
        </w:rPr>
        <w:t>Evidencias</w:t>
      </w:r>
      <w:r w:rsidRPr="1E677A0B" w:rsidR="56D13848">
        <w:rPr>
          <w:rFonts w:ascii="Arial" w:hAnsi="Arial" w:eastAsia="Arial" w:cs="Arial"/>
          <w:b w:val="0"/>
          <w:bCs w:val="0"/>
          <w:i w:val="0"/>
          <w:iCs w:val="0"/>
          <w:u w:val="none"/>
        </w:rPr>
        <w:t xml:space="preserve"> </w:t>
      </w:r>
    </w:p>
    <w:p w:rsidR="42663219" w:rsidP="1E677A0B" w:rsidRDefault="42663219" w14:paraId="318D6665" w14:textId="4DAC64EA">
      <w:pPr>
        <w:pStyle w:val="Normal"/>
        <w:spacing w:before="0" w:beforeAutospacing="off" w:after="0" w:afterAutospacing="off"/>
        <w:jc w:val="both"/>
      </w:pPr>
    </w:p>
    <w:p w:rsidR="42663219" w:rsidP="1E677A0B" w:rsidRDefault="42663219" w14:paraId="3B3777CE" w14:textId="7AA0AA48">
      <w:pPr>
        <w:pStyle w:val="Normal"/>
        <w:shd w:val="clear" w:color="auto" w:fill="FFFFFF" w:themeFill="background1"/>
        <w:spacing w:before="0" w:beforeAutospacing="off" w:after="0" w:afterAutospacing="off"/>
        <w:ind w:left="0"/>
        <w:jc w:val="both"/>
      </w:pPr>
      <w:r w:rsidR="3CC6718D">
        <w:drawing>
          <wp:inline wp14:editId="6B49900F" wp14:anchorId="640C490E">
            <wp:extent cx="2636045" cy="2379670"/>
            <wp:effectExtent l="0" t="0" r="0" b="0"/>
            <wp:docPr id="2135118293" name="" title=""/>
            <wp:cNvGraphicFramePr>
              <a:graphicFrameLocks noChangeAspect="1"/>
            </wp:cNvGraphicFramePr>
            <a:graphic>
              <a:graphicData uri="http://schemas.openxmlformats.org/drawingml/2006/picture">
                <pic:pic>
                  <pic:nvPicPr>
                    <pic:cNvPr id="0" name=""/>
                    <pic:cNvPicPr/>
                  </pic:nvPicPr>
                  <pic:blipFill>
                    <a:blip r:embed="Rb4332107735c47ae">
                      <a:extLst>
                        <a:ext xmlns:a="http://schemas.openxmlformats.org/drawingml/2006/main" uri="{28A0092B-C50C-407E-A947-70E740481C1C}">
                          <a14:useLocalDpi val="0"/>
                        </a:ext>
                      </a:extLst>
                    </a:blip>
                    <a:stretch>
                      <a:fillRect/>
                    </a:stretch>
                  </pic:blipFill>
                  <pic:spPr>
                    <a:xfrm>
                      <a:off x="0" y="0"/>
                      <a:ext cx="2636045" cy="2379670"/>
                    </a:xfrm>
                    <a:prstGeom prst="rect">
                      <a:avLst/>
                    </a:prstGeom>
                  </pic:spPr>
                </pic:pic>
              </a:graphicData>
            </a:graphic>
          </wp:inline>
        </w:drawing>
      </w:r>
      <w:r w:rsidR="3CC6718D">
        <w:drawing>
          <wp:inline wp14:editId="39CDBD4E" wp14:anchorId="0E6DE04A">
            <wp:extent cx="3077376" cy="2396791"/>
            <wp:effectExtent l="0" t="0" r="0" b="0"/>
            <wp:docPr id="542170294" name="" title=""/>
            <wp:cNvGraphicFramePr>
              <a:graphicFrameLocks noChangeAspect="1"/>
            </wp:cNvGraphicFramePr>
            <a:graphic>
              <a:graphicData uri="http://schemas.openxmlformats.org/drawingml/2006/picture">
                <pic:pic>
                  <pic:nvPicPr>
                    <pic:cNvPr id="0" name=""/>
                    <pic:cNvPicPr/>
                  </pic:nvPicPr>
                  <pic:blipFill>
                    <a:blip r:embed="Rd030d06c0a824e02">
                      <a:extLst>
                        <a:ext xmlns:a="http://schemas.openxmlformats.org/drawingml/2006/main" uri="{28A0092B-C50C-407E-A947-70E740481C1C}">
                          <a14:useLocalDpi val="0"/>
                        </a:ext>
                      </a:extLst>
                    </a:blip>
                    <a:stretch>
                      <a:fillRect/>
                    </a:stretch>
                  </pic:blipFill>
                  <pic:spPr>
                    <a:xfrm>
                      <a:off x="0" y="0"/>
                      <a:ext cx="3077376" cy="2396791"/>
                    </a:xfrm>
                    <a:prstGeom prst="rect">
                      <a:avLst/>
                    </a:prstGeom>
                  </pic:spPr>
                </pic:pic>
              </a:graphicData>
            </a:graphic>
          </wp:inline>
        </w:drawing>
      </w:r>
    </w:p>
    <w:p w:rsidR="42663219" w:rsidP="1E677A0B" w:rsidRDefault="42663219" w14:paraId="4172B0DA" w14:textId="78279DCF">
      <w:pPr>
        <w:pStyle w:val="Normal"/>
        <w:spacing w:before="0" w:beforeAutospacing="off" w:after="0" w:afterAutospacing="off"/>
        <w:ind w:left="0" w:right="0"/>
        <w:jc w:val="left"/>
        <w:rPr>
          <w:rFonts w:ascii="Arial" w:hAnsi="Arial" w:eastAsia="Arial" w:cs="Arial"/>
          <w:b w:val="0"/>
          <w:bCs w:val="0"/>
          <w:i w:val="0"/>
          <w:iCs w:val="0"/>
          <w:caps w:val="0"/>
          <w:smallCaps w:val="0"/>
          <w:noProof w:val="0"/>
          <w:color w:val="auto"/>
          <w:sz w:val="24"/>
          <w:szCs w:val="24"/>
          <w:u w:val="none"/>
          <w:lang w:val="es-ES"/>
        </w:rPr>
      </w:pPr>
    </w:p>
    <w:p w:rsidR="42663219" w:rsidP="1E677A0B" w:rsidRDefault="42663219" w14:paraId="4C1464EC" w14:textId="66D780E0">
      <w:pPr>
        <w:spacing w:before="0" w:beforeAutospacing="off" w:after="365" w:afterAutospacing="off"/>
        <w:jc w:val="left"/>
        <w:rPr>
          <w:rFonts w:ascii="Arial" w:hAnsi="Arial" w:eastAsia="Arial" w:cs="Arial"/>
          <w:color w:val="auto"/>
        </w:rPr>
      </w:pPr>
      <w:r w:rsidRPr="1E677A0B" w:rsidR="4BD49527">
        <w:rPr>
          <w:rFonts w:ascii="Arial" w:hAnsi="Arial" w:eastAsia="Arial" w:cs="Arial"/>
          <w:color w:val="auto"/>
        </w:rPr>
        <w:t>Socios de aprendizaje No. 5 (30/09/2024</w:t>
      </w:r>
      <w:r w:rsidRPr="1E677A0B" w:rsidR="28A4C5ED">
        <w:rPr>
          <w:rFonts w:ascii="Arial" w:hAnsi="Arial" w:eastAsia="Arial" w:cs="Arial"/>
          <w:color w:val="auto"/>
        </w:rPr>
        <w:t>)</w:t>
      </w:r>
    </w:p>
    <w:p w:rsidR="42663219" w:rsidP="7A5FA3EA" w:rsidRDefault="42663219" w14:paraId="2DCCBCD5" w14:textId="783B28FA">
      <w:pPr>
        <w:spacing w:before="0" w:beforeAutospacing="off" w:after="365" w:afterAutospacing="off"/>
        <w:jc w:val="center"/>
        <w:rPr>
          <w:rFonts w:ascii="Arial" w:hAnsi="Arial" w:eastAsia="Arial" w:cs="Arial"/>
          <w:b w:val="1"/>
          <w:bCs w:val="1"/>
          <w:color w:val="auto"/>
          <w:sz w:val="28"/>
          <w:szCs w:val="28"/>
        </w:rPr>
      </w:pPr>
      <w:r w:rsidRPr="7A5FA3EA" w:rsidR="28A4C5ED">
        <w:rPr>
          <w:rFonts w:ascii="Arial" w:hAnsi="Arial" w:eastAsia="Arial" w:cs="Arial"/>
          <w:b w:val="1"/>
          <w:bCs w:val="1"/>
          <w:color w:val="auto"/>
          <w:sz w:val="28"/>
          <w:szCs w:val="28"/>
        </w:rPr>
        <w:t xml:space="preserve">Escuela Behaviorista o </w:t>
      </w:r>
      <w:r w:rsidRPr="7A5FA3EA" w:rsidR="418CECED">
        <w:rPr>
          <w:rFonts w:ascii="Arial" w:hAnsi="Arial" w:eastAsia="Arial" w:cs="Arial"/>
          <w:b w:val="1"/>
          <w:bCs w:val="1"/>
          <w:color w:val="auto"/>
          <w:sz w:val="28"/>
          <w:szCs w:val="28"/>
        </w:rPr>
        <w:t>N</w:t>
      </w:r>
      <w:r w:rsidRPr="7A5FA3EA" w:rsidR="28A4C5ED">
        <w:rPr>
          <w:rFonts w:ascii="Arial" w:hAnsi="Arial" w:eastAsia="Arial" w:cs="Arial"/>
          <w:b w:val="1"/>
          <w:bCs w:val="1"/>
          <w:color w:val="auto"/>
          <w:sz w:val="28"/>
          <w:szCs w:val="28"/>
        </w:rPr>
        <w:t>eo</w:t>
      </w:r>
      <w:r w:rsidRPr="7A5FA3EA" w:rsidR="42CD10F2">
        <w:rPr>
          <w:rFonts w:ascii="Arial" w:hAnsi="Arial" w:eastAsia="Arial" w:cs="Arial"/>
          <w:b w:val="1"/>
          <w:bCs w:val="1"/>
          <w:color w:val="auto"/>
          <w:sz w:val="28"/>
          <w:szCs w:val="28"/>
        </w:rPr>
        <w:t xml:space="preserve"> – </w:t>
      </w:r>
      <w:r w:rsidRPr="7A5FA3EA" w:rsidR="28A4C5ED">
        <w:rPr>
          <w:rFonts w:ascii="Arial" w:hAnsi="Arial" w:eastAsia="Arial" w:cs="Arial"/>
          <w:b w:val="1"/>
          <w:bCs w:val="1"/>
          <w:color w:val="auto"/>
          <w:sz w:val="28"/>
          <w:szCs w:val="28"/>
        </w:rPr>
        <w:t>humano</w:t>
      </w:r>
    </w:p>
    <w:p w:rsidR="42663219" w:rsidP="7A5FA3EA" w:rsidRDefault="42663219" w14:paraId="53433219" w14:textId="1DDEF9F7">
      <w:pPr>
        <w:spacing w:before="0" w:beforeAutospacing="off" w:after="365" w:afterAutospacing="off"/>
        <w:jc w:val="left"/>
        <w:rPr>
          <w:rFonts w:ascii="Arial" w:hAnsi="Arial" w:eastAsia="Arial" w:cs="Arial"/>
          <w:b w:val="1"/>
          <w:bCs w:val="1"/>
          <w:color w:val="auto"/>
        </w:rPr>
      </w:pPr>
      <w:r w:rsidRPr="7A5FA3EA" w:rsidR="1092B3CC">
        <w:rPr>
          <w:rFonts w:ascii="Arial" w:hAnsi="Arial" w:eastAsia="Arial" w:cs="Arial"/>
          <w:b w:val="1"/>
          <w:bCs w:val="1"/>
          <w:color w:val="auto"/>
        </w:rPr>
        <w:t>Antecedentes</w:t>
      </w:r>
    </w:p>
    <w:p w:rsidR="42663219" w:rsidP="7A5FA3EA" w:rsidRDefault="42663219" w14:paraId="5E6B7B97" w14:textId="16F2F2F9">
      <w:pPr>
        <w:pStyle w:val="ListParagraph"/>
        <w:numPr>
          <w:ilvl w:val="0"/>
          <w:numId w:val="16"/>
        </w:numPr>
        <w:spacing w:before="0" w:beforeAutospacing="off" w:after="365" w:afterAutospacing="off"/>
        <w:jc w:val="left"/>
        <w:rPr>
          <w:rFonts w:ascii="Arial" w:hAnsi="Arial" w:eastAsia="Arial" w:cs="Arial"/>
          <w:color w:val="auto"/>
        </w:rPr>
      </w:pPr>
      <w:r w:rsidRPr="7A5FA3EA" w:rsidR="1DFC6052">
        <w:rPr>
          <w:rFonts w:ascii="Arial" w:hAnsi="Arial" w:eastAsia="Arial" w:cs="Arial"/>
          <w:color w:val="auto"/>
        </w:rPr>
        <w:t>S</w:t>
      </w:r>
      <w:r w:rsidRPr="7A5FA3EA" w:rsidR="1092B3CC">
        <w:rPr>
          <w:rFonts w:ascii="Arial" w:hAnsi="Arial" w:eastAsia="Arial" w:cs="Arial"/>
          <w:color w:val="auto"/>
        </w:rPr>
        <w:t>u</w:t>
      </w:r>
      <w:r w:rsidRPr="7A5FA3EA" w:rsidR="28A4C5ED">
        <w:rPr>
          <w:rFonts w:ascii="Arial" w:hAnsi="Arial" w:eastAsia="Arial" w:cs="Arial"/>
          <w:color w:val="auto"/>
        </w:rPr>
        <w:t xml:space="preserve"> </w:t>
      </w:r>
      <w:r w:rsidRPr="7A5FA3EA" w:rsidR="1DFC6052">
        <w:rPr>
          <w:rFonts w:ascii="Arial" w:hAnsi="Arial" w:eastAsia="Arial" w:cs="Arial"/>
          <w:color w:val="auto"/>
        </w:rPr>
        <w:t xml:space="preserve">inicio fue en el siglo XX en el año 1913 con John </w:t>
      </w:r>
      <w:r w:rsidRPr="7A5FA3EA" w:rsidR="460D3FAC">
        <w:rPr>
          <w:rFonts w:ascii="Arial" w:hAnsi="Arial" w:eastAsia="Arial" w:cs="Arial"/>
          <w:color w:val="auto"/>
        </w:rPr>
        <w:t>Watson</w:t>
      </w:r>
      <w:r w:rsidRPr="7A5FA3EA" w:rsidR="1C8428D4">
        <w:rPr>
          <w:rFonts w:ascii="Arial" w:hAnsi="Arial" w:eastAsia="Arial" w:cs="Arial"/>
          <w:color w:val="auto"/>
        </w:rPr>
        <w:t xml:space="preserve"> </w:t>
      </w:r>
      <w:r w:rsidRPr="7A5FA3EA" w:rsidR="1DFC6052">
        <w:rPr>
          <w:rFonts w:ascii="Arial" w:hAnsi="Arial" w:eastAsia="Arial" w:cs="Arial"/>
          <w:color w:val="auto"/>
        </w:rPr>
        <w:t xml:space="preserve"> </w:t>
      </w:r>
    </w:p>
    <w:p w:rsidR="3F02AD43" w:rsidP="7A5FA3EA" w:rsidRDefault="3F02AD43" w14:paraId="71ED5D62" w14:textId="02D501FB">
      <w:pPr>
        <w:pStyle w:val="ListParagraph"/>
        <w:numPr>
          <w:ilvl w:val="0"/>
          <w:numId w:val="16"/>
        </w:numPr>
        <w:spacing w:before="0" w:beforeAutospacing="off" w:after="365" w:afterAutospacing="off"/>
        <w:jc w:val="left"/>
        <w:rPr>
          <w:rFonts w:ascii="Arial" w:hAnsi="Arial" w:eastAsia="Arial" w:cs="Arial"/>
          <w:color w:val="auto"/>
        </w:rPr>
      </w:pPr>
      <w:r w:rsidRPr="7A5FA3EA" w:rsidR="3F02AD43">
        <w:rPr>
          <w:rFonts w:ascii="Arial" w:hAnsi="Arial" w:eastAsia="Arial" w:cs="Arial"/>
          <w:color w:val="auto"/>
        </w:rPr>
        <w:t xml:space="preserve">Esta escuela </w:t>
      </w:r>
      <w:r w:rsidRPr="7A5FA3EA" w:rsidR="00C6F8BF">
        <w:rPr>
          <w:rFonts w:ascii="Arial" w:hAnsi="Arial" w:eastAsia="Arial" w:cs="Arial"/>
          <w:color w:val="auto"/>
        </w:rPr>
        <w:t>también</w:t>
      </w:r>
      <w:r w:rsidRPr="7A5FA3EA" w:rsidR="3F02AD43">
        <w:rPr>
          <w:rFonts w:ascii="Arial" w:hAnsi="Arial" w:eastAsia="Arial" w:cs="Arial"/>
          <w:color w:val="auto"/>
        </w:rPr>
        <w:t xml:space="preserve"> es conocida como la </w:t>
      </w:r>
      <w:r w:rsidRPr="7A5FA3EA" w:rsidR="4F225501">
        <w:rPr>
          <w:rFonts w:ascii="Arial" w:hAnsi="Arial" w:eastAsia="Arial" w:cs="Arial"/>
          <w:color w:val="auto"/>
        </w:rPr>
        <w:t>teoría</w:t>
      </w:r>
      <w:r w:rsidRPr="7A5FA3EA" w:rsidR="3F02AD43">
        <w:rPr>
          <w:rFonts w:ascii="Arial" w:hAnsi="Arial" w:eastAsia="Arial" w:cs="Arial"/>
          <w:color w:val="auto"/>
        </w:rPr>
        <w:t xml:space="preserve"> del comportamiento </w:t>
      </w:r>
    </w:p>
    <w:p w:rsidR="3F02AD43" w:rsidP="7A5FA3EA" w:rsidRDefault="3F02AD43" w14:paraId="2803593B" w14:textId="762B274B">
      <w:pPr>
        <w:pStyle w:val="ListParagraph"/>
        <w:numPr>
          <w:ilvl w:val="0"/>
          <w:numId w:val="16"/>
        </w:numPr>
        <w:spacing w:before="0" w:beforeAutospacing="off" w:after="365" w:afterAutospacing="off"/>
        <w:jc w:val="left"/>
        <w:rPr>
          <w:rFonts w:ascii="Arial" w:hAnsi="Arial" w:eastAsia="Arial" w:cs="Arial"/>
          <w:color w:val="auto"/>
        </w:rPr>
      </w:pPr>
      <w:r w:rsidRPr="7A5FA3EA" w:rsidR="3F02AD43">
        <w:rPr>
          <w:rFonts w:ascii="Arial" w:hAnsi="Arial" w:eastAsia="Arial" w:cs="Arial"/>
          <w:color w:val="auto"/>
        </w:rPr>
        <w:t xml:space="preserve">Buscaba estudiar y explicar el comportamiento humano de manera </w:t>
      </w:r>
      <w:r w:rsidRPr="7A5FA3EA" w:rsidR="7B6E68C9">
        <w:rPr>
          <w:rFonts w:ascii="Arial" w:hAnsi="Arial" w:eastAsia="Arial" w:cs="Arial"/>
          <w:color w:val="auto"/>
        </w:rPr>
        <w:t>científica</w:t>
      </w:r>
      <w:r w:rsidRPr="7A5FA3EA" w:rsidR="3F02AD43">
        <w:rPr>
          <w:rFonts w:ascii="Arial" w:hAnsi="Arial" w:eastAsia="Arial" w:cs="Arial"/>
          <w:color w:val="auto"/>
        </w:rPr>
        <w:t xml:space="preserve"> y objetiva</w:t>
      </w:r>
    </w:p>
    <w:p w:rsidR="5F84433B" w:rsidP="7A5FA3EA" w:rsidRDefault="5F84433B" w14:paraId="500BF265" w14:textId="01473111">
      <w:pPr>
        <w:pStyle w:val="Normal"/>
        <w:spacing w:before="0" w:beforeAutospacing="off" w:after="365" w:afterAutospacing="off"/>
        <w:ind w:left="0"/>
        <w:jc w:val="left"/>
        <w:rPr>
          <w:rFonts w:ascii="Arial" w:hAnsi="Arial" w:eastAsia="Arial" w:cs="Arial"/>
          <w:b w:val="1"/>
          <w:bCs w:val="1"/>
          <w:color w:val="auto"/>
        </w:rPr>
      </w:pPr>
      <w:r w:rsidRPr="7A5FA3EA" w:rsidR="5F84433B">
        <w:rPr>
          <w:rFonts w:ascii="Arial" w:hAnsi="Arial" w:eastAsia="Arial" w:cs="Arial"/>
          <w:b w:val="1"/>
          <w:bCs w:val="1"/>
          <w:color w:val="auto"/>
        </w:rPr>
        <w:t>Características</w:t>
      </w:r>
    </w:p>
    <w:p w:rsidR="3F02AD43" w:rsidP="7A5FA3EA" w:rsidRDefault="3F02AD43" w14:paraId="7A0708EB" w14:textId="72F91913">
      <w:pPr>
        <w:pStyle w:val="ListParagraph"/>
        <w:numPr>
          <w:ilvl w:val="0"/>
          <w:numId w:val="19"/>
        </w:numPr>
        <w:spacing w:before="0" w:beforeAutospacing="off" w:after="365" w:afterAutospacing="off"/>
        <w:jc w:val="left"/>
        <w:rPr>
          <w:rFonts w:ascii="Arial" w:hAnsi="Arial" w:eastAsia="Arial" w:cs="Arial"/>
          <w:color w:val="auto"/>
        </w:rPr>
      </w:pPr>
      <w:r w:rsidRPr="7A5FA3EA" w:rsidR="3F02AD43">
        <w:rPr>
          <w:rFonts w:ascii="Arial" w:hAnsi="Arial" w:eastAsia="Arial" w:cs="Arial"/>
          <w:color w:val="auto"/>
        </w:rPr>
        <w:t xml:space="preserve">Se basa en el comportamiento humano dentro de las </w:t>
      </w:r>
      <w:r w:rsidRPr="7A5FA3EA" w:rsidR="3F02AD43">
        <w:rPr>
          <w:rFonts w:ascii="Arial" w:hAnsi="Arial" w:eastAsia="Arial" w:cs="Arial"/>
          <w:color w:val="auto"/>
        </w:rPr>
        <w:t>organizaciones</w:t>
      </w:r>
      <w:r w:rsidRPr="7A5FA3EA" w:rsidR="3F02AD43">
        <w:rPr>
          <w:rFonts w:ascii="Arial" w:hAnsi="Arial" w:eastAsia="Arial" w:cs="Arial"/>
          <w:color w:val="auto"/>
        </w:rPr>
        <w:t xml:space="preserve"> </w:t>
      </w:r>
    </w:p>
    <w:p w:rsidR="33970EBD" w:rsidP="7A5FA3EA" w:rsidRDefault="33970EBD" w14:paraId="5304D40B" w14:textId="6D7A53D8">
      <w:pPr>
        <w:pStyle w:val="ListParagraph"/>
        <w:numPr>
          <w:ilvl w:val="0"/>
          <w:numId w:val="19"/>
        </w:numPr>
        <w:spacing w:before="0" w:beforeAutospacing="off" w:after="365" w:afterAutospacing="off"/>
        <w:jc w:val="left"/>
        <w:rPr>
          <w:rFonts w:ascii="Arial" w:hAnsi="Arial" w:eastAsia="Arial" w:cs="Arial"/>
          <w:color w:val="auto"/>
        </w:rPr>
      </w:pPr>
      <w:r w:rsidRPr="7A5FA3EA" w:rsidR="33970EBD">
        <w:rPr>
          <w:rFonts w:ascii="Arial" w:hAnsi="Arial" w:eastAsia="Arial" w:cs="Arial"/>
          <w:color w:val="auto"/>
        </w:rPr>
        <w:t>Hace</w:t>
      </w:r>
      <w:r w:rsidRPr="7A5FA3EA" w:rsidR="3F02AD43">
        <w:rPr>
          <w:rFonts w:ascii="Arial" w:hAnsi="Arial" w:eastAsia="Arial" w:cs="Arial"/>
          <w:color w:val="auto"/>
        </w:rPr>
        <w:t xml:space="preserve"> grandes estudios sobre las </w:t>
      </w:r>
      <w:r w:rsidRPr="7A5FA3EA" w:rsidR="12EB48BF">
        <w:rPr>
          <w:rFonts w:ascii="Arial" w:hAnsi="Arial" w:eastAsia="Arial" w:cs="Arial"/>
          <w:color w:val="auto"/>
        </w:rPr>
        <w:t>motivaciones</w:t>
      </w:r>
      <w:r w:rsidRPr="7A5FA3EA" w:rsidR="3F02AD43">
        <w:rPr>
          <w:rFonts w:ascii="Arial" w:hAnsi="Arial" w:eastAsia="Arial" w:cs="Arial"/>
          <w:color w:val="auto"/>
        </w:rPr>
        <w:t xml:space="preserve"> del hombre en la </w:t>
      </w:r>
      <w:r w:rsidRPr="7A5FA3EA" w:rsidR="6B825954">
        <w:rPr>
          <w:rFonts w:ascii="Arial" w:hAnsi="Arial" w:eastAsia="Arial" w:cs="Arial"/>
          <w:color w:val="auto"/>
        </w:rPr>
        <w:t>organización</w:t>
      </w:r>
    </w:p>
    <w:p w:rsidR="6A7FC7D3" w:rsidP="7A5FA3EA" w:rsidRDefault="6A7FC7D3" w14:paraId="53A70357" w14:textId="759C42D5">
      <w:pPr>
        <w:pStyle w:val="ListParagraph"/>
        <w:numPr>
          <w:ilvl w:val="0"/>
          <w:numId w:val="19"/>
        </w:numPr>
        <w:spacing w:before="0" w:beforeAutospacing="off" w:after="365" w:afterAutospacing="off"/>
        <w:jc w:val="left"/>
        <w:rPr>
          <w:rFonts w:ascii="Arial" w:hAnsi="Arial" w:eastAsia="Arial" w:cs="Arial"/>
          <w:color w:val="auto"/>
        </w:rPr>
      </w:pPr>
      <w:r w:rsidRPr="7A5FA3EA" w:rsidR="6A7FC7D3">
        <w:rPr>
          <w:rFonts w:ascii="Arial" w:hAnsi="Arial" w:eastAsia="Arial" w:cs="Arial"/>
          <w:color w:val="auto"/>
        </w:rPr>
        <w:t>Dinámica</w:t>
      </w:r>
      <w:r w:rsidRPr="7A5FA3EA" w:rsidR="0C37503C">
        <w:rPr>
          <w:rFonts w:ascii="Arial" w:hAnsi="Arial" w:eastAsia="Arial" w:cs="Arial"/>
          <w:color w:val="auto"/>
        </w:rPr>
        <w:t xml:space="preserve"> grupal</w:t>
      </w:r>
    </w:p>
    <w:p w:rsidR="0C37503C" w:rsidP="7A5FA3EA" w:rsidRDefault="0C37503C" w14:paraId="307AE7B1" w14:textId="7C4AFB99">
      <w:pPr>
        <w:pStyle w:val="ListParagraph"/>
        <w:numPr>
          <w:ilvl w:val="0"/>
          <w:numId w:val="19"/>
        </w:numPr>
        <w:spacing w:before="0" w:beforeAutospacing="off" w:after="365" w:afterAutospacing="off"/>
        <w:jc w:val="left"/>
        <w:rPr>
          <w:rFonts w:ascii="Arial" w:hAnsi="Arial" w:eastAsia="Arial" w:cs="Arial"/>
          <w:color w:val="auto"/>
        </w:rPr>
      </w:pPr>
      <w:r w:rsidRPr="7A5FA3EA" w:rsidR="0C37503C">
        <w:rPr>
          <w:rFonts w:ascii="Arial" w:hAnsi="Arial" w:eastAsia="Arial" w:cs="Arial"/>
          <w:color w:val="auto"/>
        </w:rPr>
        <w:t xml:space="preserve">Que la productividad del trabajo depende del estado del hombre y lo que </w:t>
      </w:r>
      <w:r w:rsidRPr="7A5FA3EA" w:rsidR="31F7332C">
        <w:rPr>
          <w:rFonts w:ascii="Arial" w:hAnsi="Arial" w:eastAsia="Arial" w:cs="Arial"/>
          <w:color w:val="auto"/>
        </w:rPr>
        <w:t>se busca</w:t>
      </w:r>
      <w:r w:rsidRPr="7A5FA3EA" w:rsidR="0C37503C">
        <w:rPr>
          <w:rFonts w:ascii="Arial" w:hAnsi="Arial" w:eastAsia="Arial" w:cs="Arial"/>
          <w:color w:val="auto"/>
        </w:rPr>
        <w:t xml:space="preserve"> es tenerlo satisfecho</w:t>
      </w:r>
    </w:p>
    <w:p w:rsidR="5BB5BDF6" w:rsidP="7A5FA3EA" w:rsidRDefault="5BB5BDF6" w14:paraId="03506293" w14:textId="54095C6D">
      <w:pPr>
        <w:pStyle w:val="ListParagraph"/>
        <w:numPr>
          <w:ilvl w:val="0"/>
          <w:numId w:val="19"/>
        </w:numPr>
        <w:spacing w:before="0" w:beforeAutospacing="off" w:after="365" w:afterAutospacing="off"/>
        <w:jc w:val="left"/>
        <w:rPr>
          <w:rFonts w:ascii="Arial" w:hAnsi="Arial" w:eastAsia="Arial" w:cs="Arial"/>
          <w:color w:val="auto"/>
        </w:rPr>
      </w:pPr>
      <w:r w:rsidRPr="7A5FA3EA" w:rsidR="5BB5BDF6">
        <w:rPr>
          <w:rFonts w:ascii="Arial" w:hAnsi="Arial" w:eastAsia="Arial" w:cs="Arial"/>
          <w:color w:val="auto"/>
        </w:rPr>
        <w:t>El</w:t>
      </w:r>
      <w:r w:rsidRPr="7A5FA3EA" w:rsidR="3F02AD43">
        <w:rPr>
          <w:rFonts w:ascii="Arial" w:hAnsi="Arial" w:eastAsia="Arial" w:cs="Arial"/>
          <w:color w:val="auto"/>
        </w:rPr>
        <w:t xml:space="preserve"> </w:t>
      </w:r>
      <w:r w:rsidRPr="7A5FA3EA" w:rsidR="5BB5BDF6">
        <w:rPr>
          <w:rFonts w:ascii="Arial" w:hAnsi="Arial" w:eastAsia="Arial" w:cs="Arial"/>
          <w:color w:val="auto"/>
        </w:rPr>
        <w:t xml:space="preserve">individuo es parte de la </w:t>
      </w:r>
      <w:r w:rsidRPr="7A5FA3EA" w:rsidR="39D06579">
        <w:rPr>
          <w:rFonts w:ascii="Arial" w:hAnsi="Arial" w:eastAsia="Arial" w:cs="Arial"/>
          <w:color w:val="auto"/>
        </w:rPr>
        <w:t>organización</w:t>
      </w:r>
      <w:r w:rsidRPr="7A5FA3EA" w:rsidR="5BB5BDF6">
        <w:rPr>
          <w:rFonts w:ascii="Arial" w:hAnsi="Arial" w:eastAsia="Arial" w:cs="Arial"/>
          <w:color w:val="auto"/>
        </w:rPr>
        <w:t xml:space="preserve"> </w:t>
      </w:r>
    </w:p>
    <w:p w:rsidR="2084C15D" w:rsidP="7A5FA3EA" w:rsidRDefault="2084C15D" w14:paraId="151A7C62" w14:textId="38BCC685">
      <w:pPr>
        <w:pStyle w:val="Normal"/>
        <w:spacing w:before="0" w:beforeAutospacing="off" w:after="365" w:afterAutospacing="off"/>
        <w:ind w:left="0"/>
        <w:jc w:val="left"/>
        <w:rPr>
          <w:rFonts w:ascii="Arial" w:hAnsi="Arial" w:eastAsia="Arial" w:cs="Arial"/>
          <w:b w:val="1"/>
          <w:bCs w:val="1"/>
          <w:color w:val="auto"/>
        </w:rPr>
      </w:pPr>
      <w:r w:rsidRPr="7A5FA3EA" w:rsidR="2084C15D">
        <w:rPr>
          <w:rFonts w:ascii="Arial" w:hAnsi="Arial" w:eastAsia="Arial" w:cs="Arial"/>
          <w:b w:val="1"/>
          <w:bCs w:val="1"/>
          <w:color w:val="auto"/>
        </w:rPr>
        <w:t>John</w:t>
      </w:r>
      <w:r w:rsidRPr="7A5FA3EA" w:rsidR="7109EC94">
        <w:rPr>
          <w:rFonts w:ascii="Arial" w:hAnsi="Arial" w:eastAsia="Arial" w:cs="Arial"/>
          <w:b w:val="1"/>
          <w:bCs w:val="1"/>
          <w:color w:val="auto"/>
        </w:rPr>
        <w:t xml:space="preserve"> Watson</w:t>
      </w:r>
    </w:p>
    <w:p w:rsidR="4CF41645" w:rsidP="7A5FA3EA" w:rsidRDefault="4CF41645" w14:paraId="0E748ECF" w14:textId="413BA7CF">
      <w:pPr>
        <w:pStyle w:val="Normal"/>
        <w:spacing w:before="0" w:beforeAutospacing="off" w:after="365" w:afterAutospacing="off"/>
        <w:ind w:left="0"/>
        <w:jc w:val="left"/>
        <w:rPr>
          <w:rFonts w:ascii="Arial" w:hAnsi="Arial" w:eastAsia="Arial" w:cs="Arial"/>
          <w:color w:val="auto"/>
        </w:rPr>
      </w:pPr>
      <w:r w:rsidRPr="7A5FA3EA" w:rsidR="4CF41645">
        <w:rPr>
          <w:rFonts w:ascii="Arial" w:hAnsi="Arial" w:eastAsia="Arial" w:cs="Arial"/>
          <w:color w:val="auto"/>
        </w:rPr>
        <w:t>Nació</w:t>
      </w:r>
      <w:r w:rsidRPr="7A5FA3EA" w:rsidR="5BB5BDF6">
        <w:rPr>
          <w:rFonts w:ascii="Arial" w:hAnsi="Arial" w:eastAsia="Arial" w:cs="Arial"/>
          <w:color w:val="auto"/>
        </w:rPr>
        <w:t xml:space="preserve"> </w:t>
      </w:r>
      <w:r w:rsidRPr="7A5FA3EA" w:rsidR="45A471A5">
        <w:rPr>
          <w:rFonts w:ascii="Arial" w:hAnsi="Arial" w:eastAsia="Arial" w:cs="Arial"/>
          <w:color w:val="auto"/>
        </w:rPr>
        <w:t xml:space="preserve">el 9 de enero de 1878 en Greenville (estados unidos) y </w:t>
      </w:r>
      <w:r w:rsidRPr="7A5FA3EA" w:rsidR="78E9A92E">
        <w:rPr>
          <w:rFonts w:ascii="Arial" w:hAnsi="Arial" w:eastAsia="Arial" w:cs="Arial"/>
          <w:color w:val="auto"/>
        </w:rPr>
        <w:t>murió</w:t>
      </w:r>
      <w:r w:rsidRPr="7A5FA3EA" w:rsidR="45A471A5">
        <w:rPr>
          <w:rFonts w:ascii="Arial" w:hAnsi="Arial" w:eastAsia="Arial" w:cs="Arial"/>
          <w:color w:val="auto"/>
        </w:rPr>
        <w:t xml:space="preserve"> el 25 de septiembre </w:t>
      </w:r>
      <w:r w:rsidRPr="7A5FA3EA" w:rsidR="05CD2C39">
        <w:rPr>
          <w:rFonts w:ascii="Arial" w:hAnsi="Arial" w:eastAsia="Arial" w:cs="Arial"/>
          <w:color w:val="auto"/>
        </w:rPr>
        <w:t xml:space="preserve">de 1958 en Nueva York. Fue un </w:t>
      </w:r>
      <w:r w:rsidRPr="7A5FA3EA" w:rsidR="420DF8AB">
        <w:rPr>
          <w:rFonts w:ascii="Arial" w:hAnsi="Arial" w:eastAsia="Arial" w:cs="Arial"/>
          <w:color w:val="auto"/>
        </w:rPr>
        <w:t>psicólogo</w:t>
      </w:r>
      <w:r w:rsidRPr="7A5FA3EA" w:rsidR="05CD2C39">
        <w:rPr>
          <w:rFonts w:ascii="Arial" w:hAnsi="Arial" w:eastAsia="Arial" w:cs="Arial"/>
          <w:color w:val="auto"/>
        </w:rPr>
        <w:t xml:space="preserve"> y se lo considera el p</w:t>
      </w:r>
      <w:r w:rsidRPr="7A5FA3EA" w:rsidR="3245FDC8">
        <w:rPr>
          <w:rFonts w:ascii="Arial" w:hAnsi="Arial" w:eastAsia="Arial" w:cs="Arial"/>
          <w:color w:val="auto"/>
        </w:rPr>
        <w:t xml:space="preserve">adre del conocimiento, quien con su </w:t>
      </w:r>
      <w:r w:rsidRPr="7A5FA3EA" w:rsidR="45CD7C11">
        <w:rPr>
          <w:rFonts w:ascii="Arial" w:hAnsi="Arial" w:eastAsia="Arial" w:cs="Arial"/>
          <w:color w:val="auto"/>
        </w:rPr>
        <w:t>artículo</w:t>
      </w:r>
      <w:r w:rsidRPr="7A5FA3EA" w:rsidR="3245FDC8">
        <w:rPr>
          <w:rFonts w:ascii="Arial" w:hAnsi="Arial" w:eastAsia="Arial" w:cs="Arial"/>
          <w:color w:val="auto"/>
        </w:rPr>
        <w:t xml:space="preserve"> </w:t>
      </w:r>
      <w:r w:rsidRPr="7A5FA3EA" w:rsidR="39DBE5DE">
        <w:rPr>
          <w:rFonts w:ascii="Arial" w:hAnsi="Arial" w:eastAsia="Arial" w:cs="Arial"/>
          <w:color w:val="auto"/>
        </w:rPr>
        <w:t>´´</w:t>
      </w:r>
      <w:r w:rsidRPr="7A5FA3EA" w:rsidR="3245FDC8">
        <w:rPr>
          <w:rFonts w:ascii="Arial" w:hAnsi="Arial" w:eastAsia="Arial" w:cs="Arial"/>
          <w:color w:val="auto"/>
        </w:rPr>
        <w:t xml:space="preserve">la </w:t>
      </w:r>
      <w:r w:rsidRPr="7A5FA3EA" w:rsidR="23192FC4">
        <w:rPr>
          <w:rFonts w:ascii="Arial" w:hAnsi="Arial" w:eastAsia="Arial" w:cs="Arial"/>
          <w:color w:val="auto"/>
        </w:rPr>
        <w:t>psicología</w:t>
      </w:r>
      <w:r w:rsidRPr="7A5FA3EA" w:rsidR="3245FDC8">
        <w:rPr>
          <w:rFonts w:ascii="Arial" w:hAnsi="Arial" w:eastAsia="Arial" w:cs="Arial"/>
          <w:color w:val="auto"/>
        </w:rPr>
        <w:t xml:space="preserve"> como la ve el conductista</w:t>
      </w:r>
      <w:r w:rsidRPr="7A5FA3EA" w:rsidR="35168982">
        <w:rPr>
          <w:rFonts w:ascii="Arial" w:hAnsi="Arial" w:eastAsia="Arial" w:cs="Arial"/>
          <w:color w:val="auto"/>
        </w:rPr>
        <w:t>´´</w:t>
      </w:r>
      <w:r w:rsidRPr="7A5FA3EA" w:rsidR="737206B0">
        <w:rPr>
          <w:rFonts w:ascii="Arial" w:hAnsi="Arial" w:eastAsia="Arial" w:cs="Arial"/>
          <w:color w:val="auto"/>
        </w:rPr>
        <w:t xml:space="preserve"> </w:t>
      </w:r>
      <w:r w:rsidRPr="7A5FA3EA" w:rsidR="35168982">
        <w:rPr>
          <w:rFonts w:ascii="Arial" w:hAnsi="Arial" w:eastAsia="Arial" w:cs="Arial"/>
          <w:color w:val="auto"/>
        </w:rPr>
        <w:t xml:space="preserve">Fue capaz de convertir ese documento en el manifiesto de la primera </w:t>
      </w:r>
      <w:r w:rsidRPr="7A5FA3EA" w:rsidR="37C1542A">
        <w:rPr>
          <w:rFonts w:ascii="Arial" w:hAnsi="Arial" w:eastAsia="Arial" w:cs="Arial"/>
          <w:color w:val="auto"/>
        </w:rPr>
        <w:t>versión</w:t>
      </w:r>
      <w:r w:rsidRPr="7A5FA3EA" w:rsidR="35168982">
        <w:rPr>
          <w:rFonts w:ascii="Arial" w:hAnsi="Arial" w:eastAsia="Arial" w:cs="Arial"/>
          <w:color w:val="auto"/>
        </w:rPr>
        <w:t xml:space="preserve"> del behaviorismo</w:t>
      </w:r>
      <w:r w:rsidRPr="7A5FA3EA" w:rsidR="48F4C8B4">
        <w:rPr>
          <w:rFonts w:ascii="Arial" w:hAnsi="Arial" w:eastAsia="Arial" w:cs="Arial"/>
          <w:color w:val="auto"/>
        </w:rPr>
        <w:t>.</w:t>
      </w:r>
    </w:p>
    <w:p w:rsidR="48F4C8B4" w:rsidP="7A5FA3EA" w:rsidRDefault="48F4C8B4" w14:paraId="0FFC925B" w14:textId="23015D03">
      <w:pPr>
        <w:pStyle w:val="Normal"/>
        <w:spacing w:before="0" w:beforeAutospacing="off" w:after="365" w:afterAutospacing="off"/>
        <w:ind w:left="0"/>
        <w:jc w:val="left"/>
        <w:rPr>
          <w:rFonts w:ascii="Arial" w:hAnsi="Arial" w:eastAsia="Arial" w:cs="Arial"/>
          <w:b w:val="1"/>
          <w:bCs w:val="1"/>
          <w:color w:val="auto"/>
        </w:rPr>
      </w:pPr>
      <w:r w:rsidRPr="7A5FA3EA" w:rsidR="48F4C8B4">
        <w:rPr>
          <w:rFonts w:ascii="Arial" w:hAnsi="Arial" w:eastAsia="Arial" w:cs="Arial"/>
          <w:b w:val="1"/>
          <w:bCs w:val="1"/>
          <w:color w:val="auto"/>
        </w:rPr>
        <w:t xml:space="preserve">Principales exponentes </w:t>
      </w:r>
    </w:p>
    <w:p w:rsidR="48F4C8B4" w:rsidP="7A5FA3EA" w:rsidRDefault="48F4C8B4" w14:paraId="7BBC2B79" w14:textId="329587BF">
      <w:pPr>
        <w:pStyle w:val="Normal"/>
        <w:spacing w:before="0" w:beforeAutospacing="off" w:after="365" w:afterAutospacing="off"/>
        <w:ind w:left="0"/>
        <w:jc w:val="left"/>
        <w:rPr>
          <w:rFonts w:ascii="Arial" w:hAnsi="Arial" w:eastAsia="Arial" w:cs="Arial"/>
          <w:color w:val="auto"/>
        </w:rPr>
      </w:pPr>
      <w:r w:rsidRPr="7A5FA3EA" w:rsidR="48F4C8B4">
        <w:rPr>
          <w:rFonts w:ascii="Arial" w:hAnsi="Arial" w:eastAsia="Arial" w:cs="Arial"/>
          <w:b w:val="1"/>
          <w:bCs w:val="1"/>
          <w:color w:val="auto"/>
        </w:rPr>
        <w:t>Abraham Maslow:</w:t>
      </w:r>
      <w:r w:rsidRPr="7A5FA3EA" w:rsidR="48F4C8B4">
        <w:rPr>
          <w:rFonts w:ascii="Arial" w:hAnsi="Arial" w:eastAsia="Arial" w:cs="Arial"/>
          <w:color w:val="auto"/>
        </w:rPr>
        <w:t xml:space="preserve"> </w:t>
      </w:r>
      <w:r w:rsidRPr="7A5FA3EA" w:rsidR="7C83D084">
        <w:rPr>
          <w:rFonts w:ascii="Arial" w:hAnsi="Arial" w:eastAsia="Arial" w:cs="Arial"/>
          <w:color w:val="auto"/>
        </w:rPr>
        <w:t>nació</w:t>
      </w:r>
      <w:r w:rsidRPr="7A5FA3EA" w:rsidR="48F4C8B4">
        <w:rPr>
          <w:rFonts w:ascii="Arial" w:hAnsi="Arial" w:eastAsia="Arial" w:cs="Arial"/>
          <w:color w:val="auto"/>
        </w:rPr>
        <w:t xml:space="preserve"> en Brooklyn, Nueva York 1de abril de 1908</w:t>
      </w:r>
      <w:r w:rsidRPr="7A5FA3EA" w:rsidR="132EAA3B">
        <w:rPr>
          <w:rFonts w:ascii="Arial" w:hAnsi="Arial" w:eastAsia="Arial" w:cs="Arial"/>
          <w:color w:val="auto"/>
        </w:rPr>
        <w:t xml:space="preserve">, y el 8 de julio de 1970 </w:t>
      </w:r>
      <w:r w:rsidRPr="7A5FA3EA" w:rsidR="2D1A7AF1">
        <w:rPr>
          <w:rFonts w:ascii="Arial" w:hAnsi="Arial" w:eastAsia="Arial" w:cs="Arial"/>
          <w:color w:val="auto"/>
        </w:rPr>
        <w:t>murió</w:t>
      </w:r>
      <w:r w:rsidRPr="7A5FA3EA" w:rsidR="132EAA3B">
        <w:rPr>
          <w:rFonts w:ascii="Arial" w:hAnsi="Arial" w:eastAsia="Arial" w:cs="Arial"/>
          <w:color w:val="auto"/>
        </w:rPr>
        <w:t xml:space="preserve"> en california, fue </w:t>
      </w:r>
      <w:r w:rsidRPr="7A5FA3EA" w:rsidR="1DB8456E">
        <w:rPr>
          <w:rFonts w:ascii="Arial" w:hAnsi="Arial" w:eastAsia="Arial" w:cs="Arial"/>
          <w:color w:val="auto"/>
        </w:rPr>
        <w:t>psicólogo</w:t>
      </w:r>
      <w:r w:rsidRPr="7A5FA3EA" w:rsidR="132EAA3B">
        <w:rPr>
          <w:rFonts w:ascii="Arial" w:hAnsi="Arial" w:eastAsia="Arial" w:cs="Arial"/>
          <w:color w:val="auto"/>
        </w:rPr>
        <w:t xml:space="preserve"> y consultor industrial </w:t>
      </w:r>
    </w:p>
    <w:p w:rsidR="132EAA3B" w:rsidP="7A5FA3EA" w:rsidRDefault="132EAA3B" w14:paraId="23CA49A4" w14:textId="5611C12D">
      <w:pPr>
        <w:pStyle w:val="Normal"/>
        <w:spacing w:before="0" w:beforeAutospacing="off" w:after="365" w:afterAutospacing="off"/>
        <w:ind w:left="0"/>
        <w:jc w:val="left"/>
        <w:rPr>
          <w:rFonts w:ascii="Arial" w:hAnsi="Arial" w:eastAsia="Arial" w:cs="Arial"/>
          <w:color w:val="auto"/>
        </w:rPr>
      </w:pPr>
      <w:r w:rsidRPr="7A5FA3EA" w:rsidR="132EAA3B">
        <w:rPr>
          <w:rFonts w:ascii="Arial" w:hAnsi="Arial" w:eastAsia="Arial" w:cs="Arial"/>
          <w:b w:val="1"/>
          <w:bCs w:val="1"/>
          <w:color w:val="auto"/>
        </w:rPr>
        <w:t xml:space="preserve">Frederick Herzberg: </w:t>
      </w:r>
      <w:r w:rsidRPr="7A5FA3EA" w:rsidR="410FA82B">
        <w:rPr>
          <w:rFonts w:ascii="Arial" w:hAnsi="Arial" w:eastAsia="Arial" w:cs="Arial"/>
          <w:color w:val="auto"/>
        </w:rPr>
        <w:t>nació</w:t>
      </w:r>
      <w:r w:rsidRPr="7A5FA3EA" w:rsidR="132EAA3B">
        <w:rPr>
          <w:rFonts w:ascii="Arial" w:hAnsi="Arial" w:eastAsia="Arial" w:cs="Arial"/>
          <w:color w:val="auto"/>
        </w:rPr>
        <w:t xml:space="preserve"> el 18 de abril de 1923 en Estados Unidos y </w:t>
      </w:r>
      <w:r w:rsidRPr="7A5FA3EA" w:rsidR="7C30478E">
        <w:rPr>
          <w:rFonts w:ascii="Arial" w:hAnsi="Arial" w:eastAsia="Arial" w:cs="Arial"/>
          <w:color w:val="auto"/>
        </w:rPr>
        <w:t>murió</w:t>
      </w:r>
      <w:r w:rsidRPr="7A5FA3EA" w:rsidR="132EAA3B">
        <w:rPr>
          <w:rFonts w:ascii="Arial" w:hAnsi="Arial" w:eastAsia="Arial" w:cs="Arial"/>
          <w:color w:val="auto"/>
        </w:rPr>
        <w:t xml:space="preserve"> el 19</w:t>
      </w:r>
      <w:r w:rsidRPr="7A5FA3EA" w:rsidR="40FA82F6">
        <w:rPr>
          <w:rFonts w:ascii="Arial" w:hAnsi="Arial" w:eastAsia="Arial" w:cs="Arial"/>
          <w:color w:val="auto"/>
        </w:rPr>
        <w:t xml:space="preserve"> de enero del 2000 en Estados Unidos, fue </w:t>
      </w:r>
      <w:r w:rsidRPr="7A5FA3EA" w:rsidR="2847B13E">
        <w:rPr>
          <w:rFonts w:ascii="Arial" w:hAnsi="Arial" w:eastAsia="Arial" w:cs="Arial"/>
          <w:color w:val="auto"/>
        </w:rPr>
        <w:t>psicólogo</w:t>
      </w:r>
      <w:r w:rsidRPr="7A5FA3EA" w:rsidR="40FA82F6">
        <w:rPr>
          <w:rFonts w:ascii="Arial" w:hAnsi="Arial" w:eastAsia="Arial" w:cs="Arial"/>
          <w:color w:val="auto"/>
        </w:rPr>
        <w:t xml:space="preserve"> y se </w:t>
      </w:r>
      <w:r w:rsidRPr="7A5FA3EA" w:rsidR="68034FB3">
        <w:rPr>
          <w:rFonts w:ascii="Arial" w:hAnsi="Arial" w:eastAsia="Arial" w:cs="Arial"/>
          <w:color w:val="auto"/>
        </w:rPr>
        <w:t>convirtió</w:t>
      </w:r>
      <w:r w:rsidRPr="7A5FA3EA" w:rsidR="40FA82F6">
        <w:rPr>
          <w:rFonts w:ascii="Arial" w:hAnsi="Arial" w:eastAsia="Arial" w:cs="Arial"/>
          <w:color w:val="auto"/>
        </w:rPr>
        <w:t xml:space="preserve"> en una de las personas </w:t>
      </w:r>
      <w:r w:rsidRPr="7A5FA3EA" w:rsidR="02060A4A">
        <w:rPr>
          <w:rFonts w:ascii="Arial" w:hAnsi="Arial" w:eastAsia="Arial" w:cs="Arial"/>
          <w:color w:val="auto"/>
        </w:rPr>
        <w:t>más</w:t>
      </w:r>
      <w:r w:rsidRPr="7A5FA3EA" w:rsidR="40FA82F6">
        <w:rPr>
          <w:rFonts w:ascii="Arial" w:hAnsi="Arial" w:eastAsia="Arial" w:cs="Arial"/>
          <w:color w:val="auto"/>
        </w:rPr>
        <w:t xml:space="preserve"> influyentes en la </w:t>
      </w:r>
      <w:r w:rsidRPr="7A5FA3EA" w:rsidR="0928671A">
        <w:rPr>
          <w:rFonts w:ascii="Arial" w:hAnsi="Arial" w:eastAsia="Arial" w:cs="Arial"/>
          <w:color w:val="auto"/>
        </w:rPr>
        <w:t>gestión</w:t>
      </w:r>
      <w:r w:rsidRPr="7A5FA3EA" w:rsidR="40FA82F6">
        <w:rPr>
          <w:rFonts w:ascii="Arial" w:hAnsi="Arial" w:eastAsia="Arial" w:cs="Arial"/>
          <w:color w:val="auto"/>
        </w:rPr>
        <w:t xml:space="preserve"> administrativ</w:t>
      </w:r>
      <w:r w:rsidRPr="7A5FA3EA" w:rsidR="5E9CDA21">
        <w:rPr>
          <w:rFonts w:ascii="Arial" w:hAnsi="Arial" w:eastAsia="Arial" w:cs="Arial"/>
          <w:color w:val="auto"/>
        </w:rPr>
        <w:t xml:space="preserve">a de empresas </w:t>
      </w:r>
    </w:p>
    <w:p w:rsidR="7593EB2B" w:rsidP="7A5FA3EA" w:rsidRDefault="7593EB2B" w14:paraId="1379725E" w14:textId="53EBD700">
      <w:pPr>
        <w:pStyle w:val="Normal"/>
        <w:spacing w:before="0" w:beforeAutospacing="off" w:after="365" w:afterAutospacing="off"/>
        <w:ind w:left="0"/>
        <w:jc w:val="left"/>
        <w:rPr>
          <w:rFonts w:ascii="Arial" w:hAnsi="Arial" w:eastAsia="Arial" w:cs="Arial"/>
          <w:color w:val="auto"/>
        </w:rPr>
      </w:pPr>
      <w:r w:rsidRPr="7A5FA3EA" w:rsidR="7593EB2B">
        <w:rPr>
          <w:rFonts w:ascii="Arial" w:hAnsi="Arial" w:eastAsia="Arial" w:cs="Arial"/>
          <w:b w:val="1"/>
          <w:bCs w:val="1"/>
          <w:color w:val="auto"/>
        </w:rPr>
        <w:t>Víctor</w:t>
      </w:r>
      <w:r w:rsidRPr="7A5FA3EA" w:rsidR="5E9CDA21">
        <w:rPr>
          <w:rFonts w:ascii="Arial" w:hAnsi="Arial" w:eastAsia="Arial" w:cs="Arial"/>
          <w:b w:val="1"/>
          <w:bCs w:val="1"/>
          <w:color w:val="auto"/>
        </w:rPr>
        <w:t xml:space="preserve"> </w:t>
      </w:r>
      <w:r w:rsidRPr="7A5FA3EA" w:rsidR="4D0D16E3">
        <w:rPr>
          <w:rFonts w:ascii="Arial" w:hAnsi="Arial" w:eastAsia="Arial" w:cs="Arial"/>
          <w:b w:val="1"/>
          <w:bCs w:val="1"/>
          <w:color w:val="auto"/>
        </w:rPr>
        <w:t>Breen</w:t>
      </w:r>
      <w:r w:rsidRPr="7A5FA3EA" w:rsidR="5E9CDA21">
        <w:rPr>
          <w:rFonts w:ascii="Arial" w:hAnsi="Arial" w:eastAsia="Arial" w:cs="Arial"/>
          <w:b w:val="1"/>
          <w:bCs w:val="1"/>
          <w:color w:val="auto"/>
        </w:rPr>
        <w:t xml:space="preserve">: </w:t>
      </w:r>
      <w:r w:rsidRPr="7A5FA3EA" w:rsidR="53685ACB">
        <w:rPr>
          <w:rFonts w:ascii="Arial" w:hAnsi="Arial" w:eastAsia="Arial" w:cs="Arial"/>
          <w:color w:val="auto"/>
        </w:rPr>
        <w:t>nació</w:t>
      </w:r>
      <w:r w:rsidRPr="7A5FA3EA" w:rsidR="5E9CDA21">
        <w:rPr>
          <w:rFonts w:ascii="Arial" w:hAnsi="Arial" w:eastAsia="Arial" w:cs="Arial"/>
          <w:color w:val="auto"/>
        </w:rPr>
        <w:t xml:space="preserve"> el 9 de agosto de 1932 en Montreal, Quebec,</w:t>
      </w:r>
      <w:r w:rsidRPr="7A5FA3EA" w:rsidR="43E08C44">
        <w:rPr>
          <w:rFonts w:ascii="Arial" w:hAnsi="Arial" w:eastAsia="Arial" w:cs="Arial"/>
          <w:color w:val="auto"/>
        </w:rPr>
        <w:t xml:space="preserve"> </w:t>
      </w:r>
      <w:r w:rsidRPr="7A5FA3EA" w:rsidR="782BD5FF">
        <w:rPr>
          <w:rFonts w:ascii="Arial" w:hAnsi="Arial" w:eastAsia="Arial" w:cs="Arial"/>
          <w:color w:val="auto"/>
        </w:rPr>
        <w:t>Canadá</w:t>
      </w:r>
      <w:r w:rsidRPr="7A5FA3EA" w:rsidR="43E08C44">
        <w:rPr>
          <w:rFonts w:ascii="Arial" w:hAnsi="Arial" w:eastAsia="Arial" w:cs="Arial"/>
          <w:color w:val="auto"/>
        </w:rPr>
        <w:t xml:space="preserve"> y </w:t>
      </w:r>
      <w:r w:rsidRPr="7A5FA3EA" w:rsidR="492E3B46">
        <w:rPr>
          <w:rFonts w:ascii="Arial" w:hAnsi="Arial" w:eastAsia="Arial" w:cs="Arial"/>
          <w:color w:val="auto"/>
        </w:rPr>
        <w:t>murió</w:t>
      </w:r>
      <w:r w:rsidRPr="7A5FA3EA" w:rsidR="43E08C44">
        <w:rPr>
          <w:rFonts w:ascii="Arial" w:hAnsi="Arial" w:eastAsia="Arial" w:cs="Arial"/>
          <w:color w:val="auto"/>
        </w:rPr>
        <w:t xml:space="preserve"> el 26 de julio de 2023, fue en </w:t>
      </w:r>
      <w:r w:rsidRPr="7A5FA3EA" w:rsidR="0F310BBF">
        <w:rPr>
          <w:rFonts w:ascii="Arial" w:hAnsi="Arial" w:eastAsia="Arial" w:cs="Arial"/>
          <w:color w:val="auto"/>
        </w:rPr>
        <w:t>psicólogo</w:t>
      </w:r>
      <w:r w:rsidRPr="7A5FA3EA" w:rsidR="43E08C44">
        <w:rPr>
          <w:rFonts w:ascii="Arial" w:hAnsi="Arial" w:eastAsia="Arial" w:cs="Arial"/>
          <w:color w:val="auto"/>
        </w:rPr>
        <w:t xml:space="preserve"> canadiense </w:t>
      </w:r>
    </w:p>
    <w:p w:rsidR="2B2029F0" w:rsidP="7A5FA3EA" w:rsidRDefault="2B2029F0" w14:paraId="0BBD171B" w14:textId="7F0F223D">
      <w:pPr>
        <w:pStyle w:val="Normal"/>
        <w:spacing w:before="0" w:beforeAutospacing="off" w:after="365" w:afterAutospacing="off"/>
        <w:ind w:left="0"/>
        <w:jc w:val="left"/>
        <w:rPr>
          <w:rFonts w:ascii="Arial" w:hAnsi="Arial" w:eastAsia="Arial" w:cs="Arial"/>
          <w:color w:val="auto"/>
        </w:rPr>
      </w:pPr>
      <w:r w:rsidRPr="7A5FA3EA" w:rsidR="2B2029F0">
        <w:rPr>
          <w:rFonts w:ascii="Arial" w:hAnsi="Arial" w:eastAsia="Arial" w:cs="Arial"/>
          <w:b w:val="1"/>
          <w:bCs w:val="1"/>
          <w:color w:val="auto"/>
        </w:rPr>
        <w:t>David McClelland:</w:t>
      </w:r>
      <w:r w:rsidRPr="7A5FA3EA" w:rsidR="2B2029F0">
        <w:rPr>
          <w:rFonts w:ascii="Arial" w:hAnsi="Arial" w:eastAsia="Arial" w:cs="Arial"/>
          <w:color w:val="auto"/>
        </w:rPr>
        <w:t xml:space="preserve"> </w:t>
      </w:r>
      <w:r w:rsidRPr="7A5FA3EA" w:rsidR="395FDD75">
        <w:rPr>
          <w:rFonts w:ascii="Arial" w:hAnsi="Arial" w:eastAsia="Arial" w:cs="Arial"/>
          <w:color w:val="auto"/>
        </w:rPr>
        <w:t>nació</w:t>
      </w:r>
      <w:r w:rsidRPr="7A5FA3EA" w:rsidR="2B2029F0">
        <w:rPr>
          <w:rFonts w:ascii="Arial" w:hAnsi="Arial" w:eastAsia="Arial" w:cs="Arial"/>
          <w:color w:val="auto"/>
        </w:rPr>
        <w:t xml:space="preserve"> el 20 de mayo de 1917 </w:t>
      </w:r>
      <w:r w:rsidRPr="7A5FA3EA" w:rsidR="5DDB5118">
        <w:rPr>
          <w:rFonts w:ascii="Arial" w:hAnsi="Arial" w:eastAsia="Arial" w:cs="Arial"/>
          <w:color w:val="auto"/>
        </w:rPr>
        <w:t>en Mount Vernon (Estados Unidos)</w:t>
      </w:r>
      <w:r w:rsidRPr="7A5FA3EA" w:rsidR="1EB3F2FF">
        <w:rPr>
          <w:rFonts w:ascii="Arial" w:hAnsi="Arial" w:eastAsia="Arial" w:cs="Arial"/>
          <w:color w:val="auto"/>
        </w:rPr>
        <w:t xml:space="preserve"> y </w:t>
      </w:r>
      <w:r w:rsidRPr="7A5FA3EA" w:rsidR="238B7393">
        <w:rPr>
          <w:rFonts w:ascii="Arial" w:hAnsi="Arial" w:eastAsia="Arial" w:cs="Arial"/>
          <w:color w:val="auto"/>
        </w:rPr>
        <w:t>murió</w:t>
      </w:r>
      <w:r w:rsidRPr="7A5FA3EA" w:rsidR="1EB3F2FF">
        <w:rPr>
          <w:rFonts w:ascii="Arial" w:hAnsi="Arial" w:eastAsia="Arial" w:cs="Arial"/>
          <w:color w:val="auto"/>
        </w:rPr>
        <w:t xml:space="preserve"> el 27 de marzo de 199</w:t>
      </w:r>
      <w:r w:rsidRPr="7A5FA3EA" w:rsidR="5AFA54C9">
        <w:rPr>
          <w:rFonts w:ascii="Arial" w:hAnsi="Arial" w:eastAsia="Arial" w:cs="Arial"/>
          <w:color w:val="auto"/>
        </w:rPr>
        <w:t>8 en Lexington (Estados Unidos)</w:t>
      </w:r>
      <w:r w:rsidRPr="7A5FA3EA" w:rsidR="285204C6">
        <w:rPr>
          <w:rFonts w:ascii="Arial" w:hAnsi="Arial" w:eastAsia="Arial" w:cs="Arial"/>
          <w:color w:val="auto"/>
        </w:rPr>
        <w:t xml:space="preserve">, fue </w:t>
      </w:r>
      <w:r w:rsidRPr="7A5FA3EA" w:rsidR="693170B1">
        <w:rPr>
          <w:rFonts w:ascii="Arial" w:hAnsi="Arial" w:eastAsia="Arial" w:cs="Arial"/>
          <w:color w:val="auto"/>
        </w:rPr>
        <w:t>psicólogo</w:t>
      </w:r>
      <w:r w:rsidRPr="7A5FA3EA" w:rsidR="285204C6">
        <w:rPr>
          <w:rFonts w:ascii="Arial" w:hAnsi="Arial" w:eastAsia="Arial" w:cs="Arial"/>
          <w:color w:val="auto"/>
        </w:rPr>
        <w:t xml:space="preserve"> </w:t>
      </w:r>
      <w:r w:rsidRPr="7A5FA3EA" w:rsidR="544BB6E9">
        <w:rPr>
          <w:rFonts w:ascii="Arial" w:hAnsi="Arial" w:eastAsia="Arial" w:cs="Arial"/>
          <w:color w:val="auto"/>
        </w:rPr>
        <w:t>estadounidense</w:t>
      </w:r>
      <w:r w:rsidRPr="7A5FA3EA" w:rsidR="285204C6">
        <w:rPr>
          <w:rFonts w:ascii="Arial" w:hAnsi="Arial" w:eastAsia="Arial" w:cs="Arial"/>
          <w:color w:val="auto"/>
        </w:rPr>
        <w:t xml:space="preserve">, y es destacado por su labor en la </w:t>
      </w:r>
      <w:r w:rsidRPr="7A5FA3EA" w:rsidR="16C762D2">
        <w:rPr>
          <w:rFonts w:ascii="Arial" w:hAnsi="Arial" w:eastAsia="Arial" w:cs="Arial"/>
          <w:color w:val="auto"/>
        </w:rPr>
        <w:t>teoría</w:t>
      </w:r>
      <w:r w:rsidRPr="7A5FA3EA" w:rsidR="285204C6">
        <w:rPr>
          <w:rFonts w:ascii="Arial" w:hAnsi="Arial" w:eastAsia="Arial" w:cs="Arial"/>
          <w:color w:val="auto"/>
        </w:rPr>
        <w:t xml:space="preserve"> de </w:t>
      </w:r>
      <w:r w:rsidRPr="7A5FA3EA" w:rsidR="7EA0A66D">
        <w:rPr>
          <w:rFonts w:ascii="Arial" w:hAnsi="Arial" w:eastAsia="Arial" w:cs="Arial"/>
          <w:color w:val="auto"/>
        </w:rPr>
        <w:t xml:space="preserve">las 3 necesidades </w:t>
      </w:r>
    </w:p>
    <w:p w:rsidR="324898ED" w:rsidP="7A5FA3EA" w:rsidRDefault="324898ED" w14:paraId="27C092A6" w14:textId="22C9A034">
      <w:pPr>
        <w:pStyle w:val="Normal"/>
        <w:spacing w:before="0" w:beforeAutospacing="off" w:after="365" w:afterAutospacing="off"/>
        <w:ind w:left="0"/>
        <w:jc w:val="left"/>
        <w:rPr>
          <w:rFonts w:ascii="Arial" w:hAnsi="Arial" w:eastAsia="Arial" w:cs="Arial"/>
          <w:b w:val="1"/>
          <w:bCs w:val="1"/>
          <w:color w:val="auto"/>
        </w:rPr>
      </w:pPr>
      <w:r w:rsidRPr="7A5FA3EA" w:rsidR="324898ED">
        <w:rPr>
          <w:rFonts w:ascii="Arial" w:hAnsi="Arial" w:eastAsia="Arial" w:cs="Arial"/>
          <w:b w:val="1"/>
          <w:bCs w:val="1"/>
          <w:color w:val="auto"/>
        </w:rPr>
        <w:t>Comportamiento organizacional</w:t>
      </w:r>
    </w:p>
    <w:p w:rsidR="1F511A97" w:rsidP="7A5FA3EA" w:rsidRDefault="1F511A97" w14:paraId="6C837FB0" w14:textId="3DCB9911">
      <w:pPr>
        <w:pStyle w:val="Normal"/>
        <w:spacing w:before="0" w:beforeAutospacing="off" w:after="365" w:afterAutospacing="off"/>
        <w:ind w:left="0"/>
        <w:jc w:val="left"/>
        <w:rPr>
          <w:rFonts w:ascii="Arial" w:hAnsi="Arial" w:eastAsia="Arial" w:cs="Arial"/>
          <w:color w:val="auto"/>
        </w:rPr>
      </w:pPr>
      <w:r w:rsidRPr="7A5FA3EA" w:rsidR="1F511A97">
        <w:rPr>
          <w:rFonts w:ascii="Arial" w:hAnsi="Arial" w:eastAsia="Arial" w:cs="Arial"/>
          <w:color w:val="auto"/>
        </w:rPr>
        <w:t>E</w:t>
      </w:r>
      <w:r w:rsidRPr="7A5FA3EA" w:rsidR="324898ED">
        <w:rPr>
          <w:rFonts w:ascii="Arial" w:hAnsi="Arial" w:eastAsia="Arial" w:cs="Arial"/>
          <w:color w:val="auto"/>
        </w:rPr>
        <w:t>l</w:t>
      </w:r>
      <w:r w:rsidRPr="7A5FA3EA" w:rsidR="1EB3F2FF">
        <w:rPr>
          <w:rFonts w:ascii="Arial" w:hAnsi="Arial" w:eastAsia="Arial" w:cs="Arial"/>
          <w:color w:val="auto"/>
        </w:rPr>
        <w:t xml:space="preserve"> </w:t>
      </w:r>
      <w:r w:rsidRPr="7A5FA3EA" w:rsidR="1F511A97">
        <w:rPr>
          <w:rFonts w:ascii="Arial" w:hAnsi="Arial" w:eastAsia="Arial" w:cs="Arial"/>
          <w:color w:val="auto"/>
        </w:rPr>
        <w:t xml:space="preserve">comportamiento organizacional se centra en </w:t>
      </w:r>
      <w:r w:rsidRPr="7A5FA3EA" w:rsidR="6678D344">
        <w:rPr>
          <w:rFonts w:ascii="Arial" w:hAnsi="Arial" w:eastAsia="Arial" w:cs="Arial"/>
          <w:color w:val="auto"/>
        </w:rPr>
        <w:t>cómo</w:t>
      </w:r>
      <w:r w:rsidRPr="7A5FA3EA" w:rsidR="1F511A97">
        <w:rPr>
          <w:rFonts w:ascii="Arial" w:hAnsi="Arial" w:eastAsia="Arial" w:cs="Arial"/>
          <w:color w:val="auto"/>
        </w:rPr>
        <w:t xml:space="preserve"> se comportan los humanos en las </w:t>
      </w:r>
      <w:r w:rsidRPr="7A5FA3EA" w:rsidR="588897C3">
        <w:rPr>
          <w:rFonts w:ascii="Arial" w:hAnsi="Arial" w:eastAsia="Arial" w:cs="Arial"/>
          <w:color w:val="auto"/>
        </w:rPr>
        <w:t>organizaciones</w:t>
      </w:r>
      <w:r w:rsidRPr="7A5FA3EA" w:rsidR="1F511A97">
        <w:rPr>
          <w:rFonts w:ascii="Arial" w:hAnsi="Arial" w:eastAsia="Arial" w:cs="Arial"/>
          <w:color w:val="auto"/>
        </w:rPr>
        <w:t xml:space="preserve">, incluida la forma en la que </w:t>
      </w:r>
      <w:r w:rsidRPr="7A5FA3EA" w:rsidR="28B32DF3">
        <w:rPr>
          <w:rFonts w:ascii="Arial" w:hAnsi="Arial" w:eastAsia="Arial" w:cs="Arial"/>
          <w:color w:val="auto"/>
        </w:rPr>
        <w:t>interactúan</w:t>
      </w:r>
      <w:r w:rsidRPr="7A5FA3EA" w:rsidR="1F511A97">
        <w:rPr>
          <w:rFonts w:ascii="Arial" w:hAnsi="Arial" w:eastAsia="Arial" w:cs="Arial"/>
          <w:color w:val="auto"/>
        </w:rPr>
        <w:t xml:space="preserve"> </w:t>
      </w:r>
      <w:r w:rsidRPr="7A5FA3EA" w:rsidR="5E559B98">
        <w:rPr>
          <w:rFonts w:ascii="Arial" w:hAnsi="Arial" w:eastAsia="Arial" w:cs="Arial"/>
          <w:color w:val="auto"/>
        </w:rPr>
        <w:t xml:space="preserve">entre </w:t>
      </w:r>
      <w:r w:rsidRPr="7A5FA3EA" w:rsidR="792A9D95">
        <w:rPr>
          <w:rFonts w:ascii="Arial" w:hAnsi="Arial" w:eastAsia="Arial" w:cs="Arial"/>
          <w:color w:val="auto"/>
        </w:rPr>
        <w:t>sí</w:t>
      </w:r>
      <w:r w:rsidRPr="7A5FA3EA" w:rsidR="5E559B98">
        <w:rPr>
          <w:rFonts w:ascii="Arial" w:hAnsi="Arial" w:eastAsia="Arial" w:cs="Arial"/>
          <w:color w:val="auto"/>
        </w:rPr>
        <w:t xml:space="preserve">. De la misma manera, observan como trabajan dentro de las estructuras de las organizaciones </w:t>
      </w:r>
      <w:r w:rsidRPr="7A5FA3EA" w:rsidR="7592B348">
        <w:rPr>
          <w:rFonts w:ascii="Arial" w:hAnsi="Arial" w:eastAsia="Arial" w:cs="Arial"/>
          <w:color w:val="auto"/>
        </w:rPr>
        <w:t xml:space="preserve">para realizar sus funciones </w:t>
      </w:r>
      <w:r w:rsidRPr="7A5FA3EA" w:rsidR="1F511A97">
        <w:rPr>
          <w:rFonts w:ascii="Arial" w:hAnsi="Arial" w:eastAsia="Arial" w:cs="Arial"/>
          <w:color w:val="auto"/>
        </w:rPr>
        <w:t xml:space="preserve"> </w:t>
      </w:r>
    </w:p>
    <w:p w:rsidR="39EA3E86" w:rsidP="7A5FA3EA" w:rsidRDefault="39EA3E86" w14:paraId="7E1FF3E8" w14:textId="223AB792">
      <w:pPr>
        <w:pStyle w:val="Normal"/>
        <w:spacing w:before="0" w:beforeAutospacing="off" w:after="365" w:afterAutospacing="off"/>
        <w:ind w:left="0"/>
        <w:jc w:val="left"/>
        <w:rPr>
          <w:rFonts w:ascii="Arial" w:hAnsi="Arial" w:eastAsia="Arial" w:cs="Arial"/>
          <w:b w:val="1"/>
          <w:bCs w:val="1"/>
          <w:color w:val="auto"/>
        </w:rPr>
      </w:pPr>
      <w:r w:rsidRPr="7A5FA3EA" w:rsidR="39EA3E86">
        <w:rPr>
          <w:rFonts w:ascii="Arial" w:hAnsi="Arial" w:eastAsia="Arial" w:cs="Arial"/>
          <w:b w:val="1"/>
          <w:bCs w:val="1"/>
          <w:color w:val="auto"/>
        </w:rPr>
        <w:t>Objetivos</w:t>
      </w:r>
      <w:r w:rsidRPr="7A5FA3EA" w:rsidR="53C385E2">
        <w:rPr>
          <w:rFonts w:ascii="Arial" w:hAnsi="Arial" w:eastAsia="Arial" w:cs="Arial"/>
          <w:b w:val="1"/>
          <w:bCs w:val="1"/>
          <w:color w:val="auto"/>
        </w:rPr>
        <w:t xml:space="preserve"> del comportamiento organizacional </w:t>
      </w:r>
    </w:p>
    <w:p w:rsidR="4084D7C3" w:rsidP="7A5FA3EA" w:rsidRDefault="4084D7C3" w14:paraId="171D1E48" w14:textId="7DB150F5">
      <w:pPr>
        <w:pStyle w:val="ListParagraph"/>
        <w:numPr>
          <w:ilvl w:val="0"/>
          <w:numId w:val="20"/>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Describir</w:t>
      </w:r>
    </w:p>
    <w:p w:rsidR="4084D7C3" w:rsidP="7A5FA3EA" w:rsidRDefault="4084D7C3" w14:paraId="00AF68DC" w14:textId="3923BD59">
      <w:pPr>
        <w:pStyle w:val="ListParagraph"/>
        <w:numPr>
          <w:ilvl w:val="0"/>
          <w:numId w:val="20"/>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Comprender</w:t>
      </w:r>
    </w:p>
    <w:p w:rsidR="4084D7C3" w:rsidP="7A5FA3EA" w:rsidRDefault="4084D7C3" w14:paraId="486ADFC9" w14:textId="7183C2AF">
      <w:pPr>
        <w:pStyle w:val="ListParagraph"/>
        <w:numPr>
          <w:ilvl w:val="0"/>
          <w:numId w:val="20"/>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Predecir</w:t>
      </w:r>
    </w:p>
    <w:p w:rsidR="4084D7C3" w:rsidP="7A5FA3EA" w:rsidRDefault="4084D7C3" w14:paraId="660CB584" w14:textId="603F5F7E">
      <w:pPr>
        <w:pStyle w:val="ListParagraph"/>
        <w:numPr>
          <w:ilvl w:val="0"/>
          <w:numId w:val="20"/>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Controlar</w:t>
      </w:r>
    </w:p>
    <w:p w:rsidR="4084D7C3" w:rsidP="7A5FA3EA" w:rsidRDefault="4084D7C3" w14:paraId="3D66711E" w14:textId="60F0CF9E">
      <w:pPr>
        <w:pStyle w:val="Normal"/>
        <w:spacing w:before="0" w:beforeAutospacing="off" w:after="365" w:afterAutospacing="off"/>
        <w:ind w:left="0"/>
        <w:jc w:val="left"/>
        <w:rPr>
          <w:rFonts w:ascii="Arial" w:hAnsi="Arial" w:eastAsia="Arial" w:cs="Arial"/>
          <w:b w:val="1"/>
          <w:bCs w:val="1"/>
          <w:color w:val="auto"/>
        </w:rPr>
      </w:pPr>
      <w:r w:rsidRPr="7A5FA3EA" w:rsidR="4084D7C3">
        <w:rPr>
          <w:rFonts w:ascii="Arial" w:hAnsi="Arial" w:eastAsia="Arial" w:cs="Arial"/>
          <w:b w:val="1"/>
          <w:bCs w:val="1"/>
          <w:color w:val="auto"/>
        </w:rPr>
        <w:t>Niveles</w:t>
      </w:r>
    </w:p>
    <w:p w:rsidR="4084D7C3" w:rsidP="7A5FA3EA" w:rsidRDefault="4084D7C3" w14:paraId="49EC3A4A" w14:textId="1359F1EB">
      <w:pPr>
        <w:pStyle w:val="ListParagraph"/>
        <w:numPr>
          <w:ilvl w:val="0"/>
          <w:numId w:val="21"/>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Individual</w:t>
      </w:r>
    </w:p>
    <w:p w:rsidR="4084D7C3" w:rsidP="7A5FA3EA" w:rsidRDefault="4084D7C3" w14:paraId="42864034" w14:textId="5F7669B7">
      <w:pPr>
        <w:pStyle w:val="ListParagraph"/>
        <w:numPr>
          <w:ilvl w:val="0"/>
          <w:numId w:val="21"/>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Grupal</w:t>
      </w:r>
    </w:p>
    <w:p w:rsidR="4084D7C3" w:rsidP="7A5FA3EA" w:rsidRDefault="4084D7C3" w14:paraId="42FD8837" w14:textId="18C0354D">
      <w:pPr>
        <w:pStyle w:val="ListParagraph"/>
        <w:numPr>
          <w:ilvl w:val="0"/>
          <w:numId w:val="21"/>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Organizacional</w:t>
      </w:r>
    </w:p>
    <w:p w:rsidR="4084D7C3" w:rsidP="7A5FA3EA" w:rsidRDefault="4084D7C3" w14:paraId="523B6A96" w14:textId="3D48897C">
      <w:pPr>
        <w:pStyle w:val="Normal"/>
        <w:spacing w:before="0" w:beforeAutospacing="off" w:after="365" w:afterAutospacing="off"/>
        <w:ind w:left="0"/>
        <w:jc w:val="left"/>
        <w:rPr>
          <w:rFonts w:ascii="Arial" w:hAnsi="Arial" w:eastAsia="Arial" w:cs="Arial"/>
          <w:color w:val="auto"/>
        </w:rPr>
      </w:pPr>
      <w:r w:rsidRPr="7A5FA3EA" w:rsidR="4084D7C3">
        <w:rPr>
          <w:rFonts w:ascii="Arial" w:hAnsi="Arial" w:eastAsia="Arial" w:cs="Arial"/>
          <w:b w:val="1"/>
          <w:bCs w:val="1"/>
          <w:color w:val="auto"/>
        </w:rPr>
        <w:t>Análisis</w:t>
      </w:r>
    </w:p>
    <w:p w:rsidR="4084D7C3" w:rsidP="7A5FA3EA" w:rsidRDefault="4084D7C3" w14:paraId="5566A2B4" w14:textId="58C09330">
      <w:pPr>
        <w:pStyle w:val="ListParagraph"/>
        <w:numPr>
          <w:ilvl w:val="0"/>
          <w:numId w:val="22"/>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Absentismo</w:t>
      </w:r>
    </w:p>
    <w:p w:rsidR="4084D7C3" w:rsidP="7A5FA3EA" w:rsidRDefault="4084D7C3" w14:paraId="615401FF" w14:textId="63D81616">
      <w:pPr>
        <w:pStyle w:val="ListParagraph"/>
        <w:numPr>
          <w:ilvl w:val="0"/>
          <w:numId w:val="22"/>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 xml:space="preserve">El tiempo para la </w:t>
      </w:r>
      <w:r w:rsidRPr="7A5FA3EA" w:rsidR="4084D7C3">
        <w:rPr>
          <w:rFonts w:ascii="Arial" w:hAnsi="Arial" w:eastAsia="Arial" w:cs="Arial"/>
          <w:color w:val="auto"/>
        </w:rPr>
        <w:t>ejecución</w:t>
      </w:r>
      <w:r w:rsidRPr="7A5FA3EA" w:rsidR="4084D7C3">
        <w:rPr>
          <w:rFonts w:ascii="Arial" w:hAnsi="Arial" w:eastAsia="Arial" w:cs="Arial"/>
          <w:color w:val="auto"/>
        </w:rPr>
        <w:t xml:space="preserve"> de tareas </w:t>
      </w:r>
    </w:p>
    <w:p w:rsidR="4084D7C3" w:rsidP="7A5FA3EA" w:rsidRDefault="4084D7C3" w14:paraId="7FD55A71" w14:textId="57FF9BF0">
      <w:pPr>
        <w:pStyle w:val="ListParagraph"/>
        <w:numPr>
          <w:ilvl w:val="0"/>
          <w:numId w:val="22"/>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Fallas humanas</w:t>
      </w:r>
    </w:p>
    <w:p w:rsidR="4084D7C3" w:rsidP="7A5FA3EA" w:rsidRDefault="4084D7C3" w14:paraId="3BF35710" w14:textId="1B902723">
      <w:pPr>
        <w:pStyle w:val="ListParagraph"/>
        <w:numPr>
          <w:ilvl w:val="0"/>
          <w:numId w:val="22"/>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 xml:space="preserve">Calidad y cantidad de </w:t>
      </w:r>
      <w:r w:rsidRPr="7A5FA3EA" w:rsidR="4084D7C3">
        <w:rPr>
          <w:rFonts w:ascii="Arial" w:hAnsi="Arial" w:eastAsia="Arial" w:cs="Arial"/>
          <w:color w:val="auto"/>
        </w:rPr>
        <w:t>producción</w:t>
      </w:r>
      <w:r w:rsidRPr="7A5FA3EA" w:rsidR="4084D7C3">
        <w:rPr>
          <w:rFonts w:ascii="Arial" w:hAnsi="Arial" w:eastAsia="Arial" w:cs="Arial"/>
          <w:color w:val="auto"/>
        </w:rPr>
        <w:t xml:space="preserve"> </w:t>
      </w:r>
    </w:p>
    <w:p w:rsidR="4084D7C3" w:rsidP="7A5FA3EA" w:rsidRDefault="4084D7C3" w14:paraId="2DF23DF5" w14:textId="0A9FDB56">
      <w:pPr>
        <w:pStyle w:val="ListParagraph"/>
        <w:numPr>
          <w:ilvl w:val="0"/>
          <w:numId w:val="22"/>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 xml:space="preserve">Grado de </w:t>
      </w:r>
      <w:r w:rsidRPr="7A5FA3EA" w:rsidR="4084D7C3">
        <w:rPr>
          <w:rFonts w:ascii="Arial" w:hAnsi="Arial" w:eastAsia="Arial" w:cs="Arial"/>
          <w:color w:val="auto"/>
        </w:rPr>
        <w:t>productividad</w:t>
      </w:r>
      <w:r w:rsidRPr="7A5FA3EA" w:rsidR="4084D7C3">
        <w:rPr>
          <w:rFonts w:ascii="Arial" w:hAnsi="Arial" w:eastAsia="Arial" w:cs="Arial"/>
          <w:color w:val="auto"/>
        </w:rPr>
        <w:t xml:space="preserve"> </w:t>
      </w:r>
    </w:p>
    <w:p w:rsidR="4084D7C3" w:rsidP="7A5FA3EA" w:rsidRDefault="4084D7C3" w14:paraId="49C19A54" w14:textId="2AD4F711">
      <w:pPr>
        <w:pStyle w:val="Normal"/>
        <w:spacing w:before="0" w:beforeAutospacing="off" w:after="365" w:afterAutospacing="off"/>
        <w:ind w:left="0"/>
        <w:jc w:val="left"/>
        <w:rPr>
          <w:rFonts w:ascii="Arial" w:hAnsi="Arial" w:eastAsia="Arial" w:cs="Arial"/>
          <w:b w:val="1"/>
          <w:bCs w:val="1"/>
          <w:color w:val="auto"/>
        </w:rPr>
      </w:pPr>
      <w:r w:rsidRPr="7A5FA3EA" w:rsidR="4084D7C3">
        <w:rPr>
          <w:rFonts w:ascii="Arial" w:hAnsi="Arial" w:eastAsia="Arial" w:cs="Arial"/>
          <w:b w:val="1"/>
          <w:bCs w:val="1"/>
          <w:color w:val="auto"/>
        </w:rPr>
        <w:t xml:space="preserve">Elementos que componen el comportamiento </w:t>
      </w:r>
      <w:r w:rsidRPr="7A5FA3EA" w:rsidR="4084D7C3">
        <w:rPr>
          <w:rFonts w:ascii="Arial" w:hAnsi="Arial" w:eastAsia="Arial" w:cs="Arial"/>
          <w:b w:val="1"/>
          <w:bCs w:val="1"/>
          <w:color w:val="auto"/>
        </w:rPr>
        <w:t>organizacional</w:t>
      </w:r>
      <w:r w:rsidRPr="7A5FA3EA" w:rsidR="4084D7C3">
        <w:rPr>
          <w:rFonts w:ascii="Arial" w:hAnsi="Arial" w:eastAsia="Arial" w:cs="Arial"/>
          <w:b w:val="1"/>
          <w:bCs w:val="1"/>
          <w:color w:val="auto"/>
        </w:rPr>
        <w:t xml:space="preserve"> </w:t>
      </w:r>
    </w:p>
    <w:p w:rsidR="4084D7C3" w:rsidP="7A5FA3EA" w:rsidRDefault="4084D7C3" w14:paraId="58996FD8" w14:textId="57C92D52">
      <w:pPr>
        <w:pStyle w:val="ListParagraph"/>
        <w:numPr>
          <w:ilvl w:val="0"/>
          <w:numId w:val="23"/>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 xml:space="preserve">Personas </w:t>
      </w:r>
    </w:p>
    <w:p w:rsidR="4084D7C3" w:rsidP="7A5FA3EA" w:rsidRDefault="4084D7C3" w14:paraId="2BE6C663" w14:textId="67BA69C7">
      <w:pPr>
        <w:pStyle w:val="ListParagraph"/>
        <w:numPr>
          <w:ilvl w:val="0"/>
          <w:numId w:val="23"/>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Estructura</w:t>
      </w:r>
    </w:p>
    <w:p w:rsidR="4084D7C3" w:rsidP="7A5FA3EA" w:rsidRDefault="4084D7C3" w14:paraId="6152CCAD" w14:textId="7D57A1FE">
      <w:pPr>
        <w:pStyle w:val="ListParagraph"/>
        <w:numPr>
          <w:ilvl w:val="0"/>
          <w:numId w:val="23"/>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Tecnología</w:t>
      </w:r>
    </w:p>
    <w:p w:rsidR="4084D7C3" w:rsidP="7A5FA3EA" w:rsidRDefault="4084D7C3" w14:paraId="28A527AC" w14:textId="72CC21AF">
      <w:pPr>
        <w:pStyle w:val="ListParagraph"/>
        <w:numPr>
          <w:ilvl w:val="0"/>
          <w:numId w:val="23"/>
        </w:numPr>
        <w:spacing w:before="0" w:beforeAutospacing="off" w:after="365" w:afterAutospacing="off"/>
        <w:jc w:val="left"/>
        <w:rPr>
          <w:rFonts w:ascii="Arial" w:hAnsi="Arial" w:eastAsia="Arial" w:cs="Arial"/>
          <w:color w:val="auto"/>
        </w:rPr>
      </w:pPr>
      <w:r w:rsidRPr="7A5FA3EA" w:rsidR="4084D7C3">
        <w:rPr>
          <w:rFonts w:ascii="Arial" w:hAnsi="Arial" w:eastAsia="Arial" w:cs="Arial"/>
          <w:color w:val="auto"/>
        </w:rPr>
        <w:t>Entorno</w:t>
      </w:r>
    </w:p>
    <w:p w:rsidR="1FE9DCB8" w:rsidP="7A5FA3EA" w:rsidRDefault="1FE9DCB8" w14:paraId="4D231521" w14:textId="6C45AA42">
      <w:pPr>
        <w:pStyle w:val="Normal"/>
        <w:spacing w:before="0" w:beforeAutospacing="off" w:after="365" w:afterAutospacing="off"/>
        <w:ind w:left="0"/>
        <w:jc w:val="left"/>
        <w:rPr>
          <w:rFonts w:ascii="Arial" w:hAnsi="Arial" w:eastAsia="Arial" w:cs="Arial"/>
          <w:b w:val="1"/>
          <w:bCs w:val="1"/>
          <w:color w:val="auto"/>
        </w:rPr>
      </w:pPr>
      <w:r w:rsidRPr="7A5FA3EA" w:rsidR="1FE9DCB8">
        <w:rPr>
          <w:rFonts w:ascii="Arial" w:hAnsi="Arial" w:eastAsia="Arial" w:cs="Arial"/>
          <w:b w:val="1"/>
          <w:bCs w:val="1"/>
          <w:color w:val="auto"/>
        </w:rPr>
        <w:t>Características</w:t>
      </w:r>
      <w:r w:rsidRPr="7A5FA3EA" w:rsidR="1FE9DCB8">
        <w:rPr>
          <w:rFonts w:ascii="Arial" w:hAnsi="Arial" w:eastAsia="Arial" w:cs="Arial"/>
          <w:b w:val="1"/>
          <w:bCs w:val="1"/>
          <w:color w:val="auto"/>
        </w:rPr>
        <w:t xml:space="preserve"> individuales:</w:t>
      </w:r>
    </w:p>
    <w:p w:rsidR="1FE9DCB8" w:rsidP="7A5FA3EA" w:rsidRDefault="1FE9DCB8" w14:paraId="68FB8462" w14:textId="3E82FD49">
      <w:pPr>
        <w:pStyle w:val="ListParagraph"/>
        <w:numPr>
          <w:ilvl w:val="0"/>
          <w:numId w:val="24"/>
        </w:numPr>
        <w:spacing w:before="0" w:beforeAutospacing="off" w:after="365" w:afterAutospacing="off"/>
        <w:jc w:val="left"/>
        <w:rPr>
          <w:rFonts w:ascii="Arial" w:hAnsi="Arial" w:eastAsia="Arial" w:cs="Arial"/>
          <w:color w:val="auto"/>
        </w:rPr>
      </w:pPr>
      <w:r w:rsidRPr="7A5FA3EA" w:rsidR="1FE9DCB8">
        <w:rPr>
          <w:rFonts w:ascii="Arial" w:hAnsi="Arial" w:eastAsia="Arial" w:cs="Arial"/>
          <w:color w:val="auto"/>
        </w:rPr>
        <w:t>Competencias</w:t>
      </w:r>
    </w:p>
    <w:p w:rsidR="1FE9DCB8" w:rsidP="7A5FA3EA" w:rsidRDefault="1FE9DCB8" w14:paraId="010A69E6" w14:textId="00F3B4FA">
      <w:pPr>
        <w:pStyle w:val="ListParagraph"/>
        <w:numPr>
          <w:ilvl w:val="0"/>
          <w:numId w:val="24"/>
        </w:numPr>
        <w:spacing w:before="0" w:beforeAutospacing="off" w:after="365" w:afterAutospacing="off"/>
        <w:jc w:val="left"/>
        <w:rPr>
          <w:rFonts w:ascii="Arial" w:hAnsi="Arial" w:eastAsia="Arial" w:cs="Arial"/>
          <w:color w:val="auto"/>
        </w:rPr>
      </w:pPr>
      <w:r w:rsidRPr="7A5FA3EA" w:rsidR="1FE9DCB8">
        <w:rPr>
          <w:rFonts w:ascii="Arial" w:hAnsi="Arial" w:eastAsia="Arial" w:cs="Arial"/>
          <w:color w:val="auto"/>
        </w:rPr>
        <w:t xml:space="preserve">Actitudes e intereses </w:t>
      </w:r>
    </w:p>
    <w:p w:rsidR="1FE9DCB8" w:rsidP="7A5FA3EA" w:rsidRDefault="1FE9DCB8" w14:paraId="2DA3666D" w14:textId="5D6A1167">
      <w:pPr>
        <w:pStyle w:val="ListParagraph"/>
        <w:numPr>
          <w:ilvl w:val="0"/>
          <w:numId w:val="24"/>
        </w:numPr>
        <w:spacing w:before="0" w:beforeAutospacing="off" w:after="365" w:afterAutospacing="off"/>
        <w:jc w:val="left"/>
        <w:rPr>
          <w:rFonts w:ascii="Arial" w:hAnsi="Arial" w:eastAsia="Arial" w:cs="Arial"/>
          <w:color w:val="auto"/>
        </w:rPr>
      </w:pPr>
      <w:r w:rsidRPr="7A5FA3EA" w:rsidR="1FE9DCB8">
        <w:rPr>
          <w:rFonts w:ascii="Arial" w:hAnsi="Arial" w:eastAsia="Arial" w:cs="Arial"/>
          <w:color w:val="auto"/>
        </w:rPr>
        <w:t>Emosi9ones</w:t>
      </w:r>
    </w:p>
    <w:p w:rsidR="1FE9DCB8" w:rsidP="7A5FA3EA" w:rsidRDefault="1FE9DCB8" w14:paraId="0240F30D" w14:textId="04705C8E">
      <w:pPr>
        <w:pStyle w:val="ListParagraph"/>
        <w:numPr>
          <w:ilvl w:val="0"/>
          <w:numId w:val="24"/>
        </w:numPr>
        <w:spacing w:before="0" w:beforeAutospacing="off" w:after="365" w:afterAutospacing="off"/>
        <w:jc w:val="left"/>
        <w:rPr>
          <w:rFonts w:ascii="Arial" w:hAnsi="Arial" w:eastAsia="Arial" w:cs="Arial"/>
          <w:color w:val="auto"/>
        </w:rPr>
      </w:pPr>
      <w:r w:rsidRPr="7A5FA3EA" w:rsidR="1FE9DCB8">
        <w:rPr>
          <w:rFonts w:ascii="Arial" w:hAnsi="Arial" w:eastAsia="Arial" w:cs="Arial"/>
          <w:color w:val="auto"/>
        </w:rPr>
        <w:t>Personalidad</w:t>
      </w:r>
    </w:p>
    <w:p w:rsidR="1FE9DCB8" w:rsidP="7A5FA3EA" w:rsidRDefault="1FE9DCB8" w14:paraId="021D9D0E" w14:textId="41690211">
      <w:pPr>
        <w:pStyle w:val="Normal"/>
        <w:spacing w:before="0" w:beforeAutospacing="off" w:after="365" w:afterAutospacing="off"/>
        <w:ind w:left="0"/>
        <w:jc w:val="left"/>
        <w:rPr>
          <w:rFonts w:ascii="Arial" w:hAnsi="Arial" w:eastAsia="Arial" w:cs="Arial"/>
          <w:color w:val="auto"/>
        </w:rPr>
      </w:pPr>
      <w:r w:rsidRPr="7A5FA3EA" w:rsidR="1FE9DCB8">
        <w:rPr>
          <w:rFonts w:ascii="Arial" w:hAnsi="Arial" w:eastAsia="Arial" w:cs="Arial"/>
          <w:b w:val="1"/>
          <w:bCs w:val="1"/>
          <w:color w:val="auto"/>
        </w:rPr>
        <w:t>Conducta individual:</w:t>
      </w:r>
      <w:r w:rsidRPr="7A5FA3EA" w:rsidR="1FE9DCB8">
        <w:rPr>
          <w:rFonts w:ascii="Arial" w:hAnsi="Arial" w:eastAsia="Arial" w:cs="Arial"/>
          <w:color w:val="auto"/>
        </w:rPr>
        <w:t xml:space="preserve"> son las caracteristicas que identifican a cada persona, estas determinan la forma en que cada ind</w:t>
      </w:r>
      <w:r w:rsidRPr="7A5FA3EA" w:rsidR="5751F122">
        <w:rPr>
          <w:rFonts w:ascii="Arial" w:hAnsi="Arial" w:eastAsia="Arial" w:cs="Arial"/>
          <w:color w:val="auto"/>
        </w:rPr>
        <w:t xml:space="preserve">ividuo se adapta o responde al ambiente, tanto a partir de respuestas emocionales como de elecciones </w:t>
      </w:r>
      <w:r w:rsidRPr="7A5FA3EA" w:rsidR="09A6C9BF">
        <w:rPr>
          <w:rFonts w:ascii="Arial" w:hAnsi="Arial" w:eastAsia="Arial" w:cs="Arial"/>
          <w:color w:val="auto"/>
        </w:rPr>
        <w:t xml:space="preserve">relacionales </w:t>
      </w:r>
      <w:r w:rsidRPr="7A5FA3EA" w:rsidR="09A6C9BF">
        <w:rPr>
          <w:rFonts w:ascii="Arial" w:hAnsi="Arial" w:eastAsia="Arial" w:cs="Arial"/>
          <w:color w:val="auto"/>
        </w:rPr>
        <w:t>con relación a</w:t>
      </w:r>
      <w:r w:rsidRPr="7A5FA3EA" w:rsidR="09A6C9BF">
        <w:rPr>
          <w:rFonts w:ascii="Arial" w:hAnsi="Arial" w:eastAsia="Arial" w:cs="Arial"/>
          <w:color w:val="auto"/>
        </w:rPr>
        <w:t xml:space="preserve"> sus objetivos</w:t>
      </w:r>
    </w:p>
    <w:p w:rsidR="281229A6" w:rsidP="7A5FA3EA" w:rsidRDefault="281229A6" w14:paraId="04C094A9" w14:textId="29605743">
      <w:pPr>
        <w:pStyle w:val="Normal"/>
        <w:spacing w:before="0" w:beforeAutospacing="off" w:after="365" w:afterAutospacing="off"/>
        <w:ind w:left="0"/>
        <w:jc w:val="left"/>
        <w:rPr>
          <w:rFonts w:ascii="Arial" w:hAnsi="Arial" w:eastAsia="Arial" w:cs="Arial"/>
          <w:color w:val="auto"/>
        </w:rPr>
      </w:pPr>
      <w:r w:rsidRPr="7A5FA3EA" w:rsidR="281229A6">
        <w:rPr>
          <w:rFonts w:ascii="Arial" w:hAnsi="Arial" w:eastAsia="Arial" w:cs="Arial"/>
          <w:b w:val="1"/>
          <w:bCs w:val="1"/>
          <w:color w:val="auto"/>
        </w:rPr>
        <w:t>Teorías</w:t>
      </w:r>
      <w:r w:rsidRPr="7A5FA3EA" w:rsidR="02EC9168">
        <w:rPr>
          <w:rFonts w:ascii="Arial" w:hAnsi="Arial" w:eastAsia="Arial" w:cs="Arial"/>
          <w:b w:val="1"/>
          <w:bCs w:val="1"/>
          <w:color w:val="auto"/>
        </w:rPr>
        <w:t xml:space="preserve"> del </w:t>
      </w:r>
      <w:r w:rsidRPr="7A5FA3EA" w:rsidR="1ACBCAD1">
        <w:rPr>
          <w:rFonts w:ascii="Arial" w:hAnsi="Arial" w:eastAsia="Arial" w:cs="Arial"/>
          <w:b w:val="1"/>
          <w:bCs w:val="1"/>
          <w:color w:val="auto"/>
        </w:rPr>
        <w:t>conflicto</w:t>
      </w:r>
      <w:r w:rsidRPr="7A5FA3EA" w:rsidR="02EC9168">
        <w:rPr>
          <w:rFonts w:ascii="Arial" w:hAnsi="Arial" w:eastAsia="Arial" w:cs="Arial"/>
          <w:b w:val="1"/>
          <w:bCs w:val="1"/>
          <w:color w:val="auto"/>
        </w:rPr>
        <w:t xml:space="preserve">: </w:t>
      </w:r>
      <w:r w:rsidRPr="7A5FA3EA" w:rsidR="02EC9168">
        <w:rPr>
          <w:rFonts w:ascii="Arial" w:hAnsi="Arial" w:eastAsia="Arial" w:cs="Arial"/>
          <w:color w:val="auto"/>
        </w:rPr>
        <w:t xml:space="preserve">estas </w:t>
      </w:r>
      <w:r w:rsidRPr="7A5FA3EA" w:rsidR="74966BC8">
        <w:rPr>
          <w:rFonts w:ascii="Arial" w:hAnsi="Arial" w:eastAsia="Arial" w:cs="Arial"/>
          <w:color w:val="auto"/>
        </w:rPr>
        <w:t>teorías</w:t>
      </w:r>
      <w:r w:rsidRPr="7A5FA3EA" w:rsidR="02EC9168">
        <w:rPr>
          <w:rFonts w:ascii="Arial" w:hAnsi="Arial" w:eastAsia="Arial" w:cs="Arial"/>
          <w:color w:val="auto"/>
        </w:rPr>
        <w:t xml:space="preserve"> son las que estudian y consideran los aspectos que pueden potenciar la </w:t>
      </w:r>
      <w:r w:rsidRPr="7A5FA3EA" w:rsidR="09A3885A">
        <w:rPr>
          <w:rFonts w:ascii="Arial" w:hAnsi="Arial" w:eastAsia="Arial" w:cs="Arial"/>
          <w:color w:val="auto"/>
        </w:rPr>
        <w:t>motivación</w:t>
      </w:r>
      <w:r w:rsidRPr="7A5FA3EA" w:rsidR="02EC9168">
        <w:rPr>
          <w:rFonts w:ascii="Arial" w:hAnsi="Arial" w:eastAsia="Arial" w:cs="Arial"/>
          <w:color w:val="auto"/>
        </w:rPr>
        <w:t xml:space="preserve"> </w:t>
      </w:r>
      <w:r w:rsidRPr="7A5FA3EA" w:rsidR="4C05219A">
        <w:rPr>
          <w:rFonts w:ascii="Arial" w:hAnsi="Arial" w:eastAsia="Arial" w:cs="Arial"/>
          <w:color w:val="auto"/>
        </w:rPr>
        <w:t xml:space="preserve">de las personas, las cuatro </w:t>
      </w:r>
      <w:r w:rsidRPr="7A5FA3EA" w:rsidR="22430367">
        <w:rPr>
          <w:rFonts w:ascii="Arial" w:hAnsi="Arial" w:eastAsia="Arial" w:cs="Arial"/>
          <w:color w:val="auto"/>
        </w:rPr>
        <w:t>teorías</w:t>
      </w:r>
      <w:r w:rsidRPr="7A5FA3EA" w:rsidR="4C05219A">
        <w:rPr>
          <w:rFonts w:ascii="Arial" w:hAnsi="Arial" w:eastAsia="Arial" w:cs="Arial"/>
          <w:color w:val="auto"/>
        </w:rPr>
        <w:t xml:space="preserve"> principales de la </w:t>
      </w:r>
      <w:r w:rsidRPr="7A5FA3EA" w:rsidR="368C3863">
        <w:rPr>
          <w:rFonts w:ascii="Arial" w:hAnsi="Arial" w:eastAsia="Arial" w:cs="Arial"/>
          <w:color w:val="auto"/>
        </w:rPr>
        <w:t>teoría</w:t>
      </w:r>
      <w:r w:rsidRPr="7A5FA3EA" w:rsidR="4C05219A">
        <w:rPr>
          <w:rFonts w:ascii="Arial" w:hAnsi="Arial" w:eastAsia="Arial" w:cs="Arial"/>
          <w:color w:val="auto"/>
        </w:rPr>
        <w:t xml:space="preserve"> del conocimiento son: </w:t>
      </w:r>
      <w:r w:rsidRPr="7A5FA3EA" w:rsidR="1A2FD28A">
        <w:rPr>
          <w:rFonts w:ascii="Arial" w:hAnsi="Arial" w:eastAsia="Arial" w:cs="Arial"/>
          <w:color w:val="auto"/>
        </w:rPr>
        <w:t xml:space="preserve">la </w:t>
      </w:r>
      <w:r w:rsidRPr="7A5FA3EA" w:rsidR="70D5CECD">
        <w:rPr>
          <w:rFonts w:ascii="Arial" w:hAnsi="Arial" w:eastAsia="Arial" w:cs="Arial"/>
          <w:color w:val="auto"/>
        </w:rPr>
        <w:t>jerarquía</w:t>
      </w:r>
      <w:r w:rsidRPr="7A5FA3EA" w:rsidR="1A2FD28A">
        <w:rPr>
          <w:rFonts w:ascii="Arial" w:hAnsi="Arial" w:eastAsia="Arial" w:cs="Arial"/>
          <w:color w:val="auto"/>
        </w:rPr>
        <w:t xml:space="preserve"> de necesidades de Maslow, la </w:t>
      </w:r>
      <w:r w:rsidRPr="7A5FA3EA" w:rsidR="655B511D">
        <w:rPr>
          <w:rFonts w:ascii="Arial" w:hAnsi="Arial" w:eastAsia="Arial" w:cs="Arial"/>
          <w:color w:val="auto"/>
        </w:rPr>
        <w:t>teoría</w:t>
      </w:r>
      <w:r w:rsidRPr="7A5FA3EA" w:rsidR="1A2FD28A">
        <w:rPr>
          <w:rFonts w:ascii="Arial" w:hAnsi="Arial" w:eastAsia="Arial" w:cs="Arial"/>
          <w:color w:val="auto"/>
        </w:rPr>
        <w:t xml:space="preserve"> ERG, la </w:t>
      </w:r>
      <w:r w:rsidRPr="7A5FA3EA" w:rsidR="407A72D4">
        <w:rPr>
          <w:rFonts w:ascii="Arial" w:hAnsi="Arial" w:eastAsia="Arial" w:cs="Arial"/>
          <w:color w:val="auto"/>
        </w:rPr>
        <w:t>teoría</w:t>
      </w:r>
      <w:r w:rsidRPr="7A5FA3EA" w:rsidR="1A2FD28A">
        <w:rPr>
          <w:rFonts w:ascii="Arial" w:hAnsi="Arial" w:eastAsia="Arial" w:cs="Arial"/>
          <w:color w:val="auto"/>
        </w:rPr>
        <w:t xml:space="preserve"> de doble factor de</w:t>
      </w:r>
      <w:r w:rsidRPr="7A5FA3EA" w:rsidR="61CF7AD1">
        <w:rPr>
          <w:rFonts w:ascii="Arial" w:hAnsi="Arial" w:eastAsia="Arial" w:cs="Arial"/>
          <w:color w:val="auto"/>
        </w:rPr>
        <w:t xml:space="preserve"> Herzberg y la teoria de las necesidades adquiridas de McClelland</w:t>
      </w:r>
    </w:p>
    <w:p w:rsidR="17388E56" w:rsidP="7A5FA3EA" w:rsidRDefault="17388E56" w14:paraId="6A40DF43" w14:textId="0320D927">
      <w:pPr>
        <w:pStyle w:val="Normal"/>
        <w:spacing w:before="0" w:beforeAutospacing="off" w:after="365" w:afterAutospacing="off"/>
        <w:ind w:left="0"/>
        <w:jc w:val="left"/>
        <w:rPr>
          <w:rFonts w:ascii="Arial" w:hAnsi="Arial" w:eastAsia="Arial" w:cs="Arial"/>
          <w:b w:val="1"/>
          <w:bCs w:val="1"/>
          <w:color w:val="auto"/>
        </w:rPr>
      </w:pPr>
      <w:r w:rsidRPr="7A5FA3EA" w:rsidR="17388E56">
        <w:rPr>
          <w:rFonts w:ascii="Arial" w:hAnsi="Arial" w:eastAsia="Arial" w:cs="Arial"/>
          <w:b w:val="1"/>
          <w:bCs w:val="1"/>
          <w:color w:val="auto"/>
        </w:rPr>
        <w:t>Teorías</w:t>
      </w:r>
      <w:r w:rsidRPr="7A5FA3EA" w:rsidR="17388E56">
        <w:rPr>
          <w:rFonts w:ascii="Arial" w:hAnsi="Arial" w:eastAsia="Arial" w:cs="Arial"/>
          <w:b w:val="1"/>
          <w:bCs w:val="1"/>
          <w:color w:val="auto"/>
        </w:rPr>
        <w:t xml:space="preserve"> X, Y, Z</w:t>
      </w:r>
    </w:p>
    <w:p w:rsidR="17388E56" w:rsidP="7A5FA3EA" w:rsidRDefault="17388E56" w14:paraId="58C57221" w14:textId="14142301">
      <w:pPr>
        <w:pStyle w:val="Normal"/>
        <w:spacing w:before="0" w:beforeAutospacing="off" w:after="365" w:afterAutospacing="off"/>
        <w:ind w:left="0"/>
        <w:jc w:val="left"/>
        <w:rPr>
          <w:rFonts w:ascii="Arial" w:hAnsi="Arial" w:eastAsia="Arial" w:cs="Arial"/>
          <w:b w:val="0"/>
          <w:bCs w:val="0"/>
          <w:noProof w:val="0"/>
          <w:color w:val="000000" w:themeColor="text1" w:themeTint="FF" w:themeShade="FF"/>
          <w:sz w:val="24"/>
          <w:szCs w:val="24"/>
          <w:lang w:val="es-ES"/>
        </w:rPr>
      </w:pP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Las</w:t>
      </w: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 xml:space="preserve"> teorías X e Y</w:t>
      </w: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 xml:space="preserve"> han sido creadas por Douglas McGregor, mientras que la teoría Z es del japonés Ouchi.</w:t>
      </w: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 xml:space="preserve"> </w:t>
      </w: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Cada una de ellas tiene las condiciones indicadas anteriormente, siendo teorías que se basan en la forma de ser y de comportarse los trabajadores en la empresa en función a lo que se les presupone, en función a lo que se considera su naturaleza humana.</w:t>
      </w: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 xml:space="preserve"> </w:t>
      </w:r>
      <w:r w:rsidRPr="7A5FA3EA" w:rsidR="17388E56">
        <w:rPr>
          <w:rFonts w:ascii="Arial" w:hAnsi="Arial" w:eastAsia="Arial" w:cs="Arial"/>
          <w:b w:val="0"/>
          <w:bCs w:val="0"/>
          <w:noProof w:val="0"/>
          <w:color w:val="000000" w:themeColor="text1" w:themeTint="FF" w:themeShade="FF"/>
          <w:sz w:val="24"/>
          <w:szCs w:val="24"/>
          <w:lang w:val="es-ES"/>
        </w:rPr>
        <w:t xml:space="preserve"> </w:t>
      </w:r>
    </w:p>
    <w:p w:rsidR="17388E56" w:rsidP="7A5FA3EA" w:rsidRDefault="17388E56" w14:paraId="51148A04" w14:textId="1B4016D0">
      <w:pPr>
        <w:pStyle w:val="Normal"/>
        <w:spacing w:before="0" w:beforeAutospacing="off" w:after="365" w:afterAutospacing="off"/>
        <w:ind w:left="0"/>
        <w:jc w:val="left"/>
        <w:rPr>
          <w:rFonts w:ascii="Arial" w:hAnsi="Arial" w:eastAsia="Arial" w:cs="Arial"/>
          <w:b w:val="0"/>
          <w:bCs w:val="0"/>
          <w:i w:val="0"/>
          <w:iCs w:val="0"/>
          <w:caps w:val="0"/>
          <w:smallCaps w:val="0"/>
          <w:noProof w:val="0"/>
          <w:color w:val="333333"/>
          <w:sz w:val="24"/>
          <w:szCs w:val="24"/>
          <w:lang w:val="es-ES"/>
        </w:rPr>
      </w:pPr>
      <w:r w:rsidRPr="7A5FA3EA" w:rsidR="17388E56">
        <w:rPr>
          <w:rFonts w:ascii="Arial" w:hAnsi="Arial" w:eastAsia="Arial" w:cs="Arial"/>
          <w:b w:val="1"/>
          <w:bCs w:val="1"/>
          <w:i w:val="0"/>
          <w:iCs w:val="0"/>
          <w:caps w:val="0"/>
          <w:smallCaps w:val="0"/>
          <w:noProof w:val="0"/>
          <w:color w:val="000000" w:themeColor="text1" w:themeTint="FF" w:themeShade="FF"/>
          <w:sz w:val="24"/>
          <w:szCs w:val="24"/>
          <w:lang w:val="es-ES"/>
        </w:rPr>
        <w:t>teoría X:</w:t>
      </w:r>
      <w:r w:rsidRPr="7A5FA3EA" w:rsidR="17388E56">
        <w:rPr>
          <w:rFonts w:ascii="Arial" w:hAnsi="Arial" w:eastAsia="Arial" w:cs="Arial"/>
          <w:b w:val="0"/>
          <w:bCs w:val="0"/>
          <w:i w:val="0"/>
          <w:iCs w:val="0"/>
          <w:caps w:val="0"/>
          <w:smallCaps w:val="0"/>
          <w:noProof w:val="0"/>
          <w:color w:val="333333"/>
          <w:sz w:val="24"/>
          <w:szCs w:val="24"/>
          <w:lang w:val="es-ES"/>
        </w:rPr>
        <w:t xml:space="preserve"> se basa en que a las personas les disgusta el trabajo, que son perezosas y evitan el trabajo si les es posible. Por su pereza la gente debe estar controlada, amenazada y dirigida, esto es administrada, para conseguir un correc</w:t>
      </w:r>
      <w:r w:rsidRPr="7A5FA3EA" w:rsidR="17388E56">
        <w:rPr>
          <w:rFonts w:ascii="Arial" w:hAnsi="Arial" w:eastAsia="Arial" w:cs="Arial"/>
          <w:b w:val="0"/>
          <w:bCs w:val="0"/>
          <w:i w:val="0"/>
          <w:iCs w:val="0"/>
          <w:caps w:val="0"/>
          <w:smallCaps w:val="0"/>
          <w:noProof w:val="0"/>
          <w:color w:val="333333"/>
          <w:sz w:val="24"/>
          <w:szCs w:val="24"/>
          <w:lang w:val="es-ES"/>
        </w:rPr>
        <w:t xml:space="preserve">to </w:t>
      </w: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desempeño</w:t>
      </w:r>
      <w:r w:rsidRPr="7A5FA3EA" w:rsidR="17388E56">
        <w:rPr>
          <w:rFonts w:ascii="Arial" w:hAnsi="Arial" w:eastAsia="Arial" w:cs="Arial"/>
          <w:b w:val="0"/>
          <w:bCs w:val="0"/>
          <w:i w:val="0"/>
          <w:iCs w:val="0"/>
          <w:caps w:val="0"/>
          <w:smallCaps w:val="0"/>
          <w:noProof w:val="0"/>
          <w:color w:val="333333"/>
          <w:sz w:val="24"/>
          <w:szCs w:val="24"/>
          <w:lang w:val="es-ES"/>
        </w:rPr>
        <w:t xml:space="preserve"> de ellos. No asumen responsabilidades. Por eso mismo, hay que ser autoritario</w:t>
      </w:r>
      <w:r w:rsidRPr="7A5FA3EA" w:rsidR="17388E56">
        <w:rPr>
          <w:rFonts w:ascii="Arial" w:hAnsi="Arial" w:eastAsia="Arial" w:cs="Arial"/>
          <w:b w:val="0"/>
          <w:bCs w:val="0"/>
          <w:i w:val="0"/>
          <w:iCs w:val="0"/>
          <w:caps w:val="0"/>
          <w:smallCaps w:val="0"/>
          <w:noProof w:val="0"/>
          <w:color w:val="333333"/>
          <w:sz w:val="24"/>
          <w:szCs w:val="24"/>
          <w:lang w:val="es-ES"/>
        </w:rPr>
        <w:t xml:space="preserve"> ofreciendo políticas, reglas y un gran control. Las personas quieren la seguridad en el trabajo antes que otras cosas, por lo que la única forma de conseguir un correcto desempeño es siendo autoritario. </w:t>
      </w:r>
      <w:r w:rsidRPr="7A5FA3EA" w:rsidR="17388E56">
        <w:rPr>
          <w:rFonts w:ascii="Arial" w:hAnsi="Arial" w:eastAsia="Arial" w:cs="Arial"/>
          <w:b w:val="0"/>
          <w:bCs w:val="0"/>
          <w:i w:val="0"/>
          <w:iCs w:val="0"/>
          <w:caps w:val="0"/>
          <w:smallCaps w:val="0"/>
          <w:noProof w:val="0"/>
          <w:color w:val="333333"/>
          <w:sz w:val="24"/>
          <w:szCs w:val="24"/>
          <w:lang w:val="es-ES"/>
        </w:rPr>
        <w:t>Los trabajadores sienten repugnancia y rechazo hacia el trabajo evitándolo en la medida de lo posible, por lo que la empresa debe obligarlas a trabajar por medio del control, dirección, la fuerza y las amenazas con castigo, para que sólo así desarrollen el esfuerzo necesario para conseguir los objetivos de la empresa.</w:t>
      </w:r>
    </w:p>
    <w:p w:rsidR="17388E56" w:rsidP="7A5FA3EA" w:rsidRDefault="17388E56" w14:paraId="76724F01" w14:textId="760C16A1">
      <w:pPr>
        <w:pStyle w:val="Normal"/>
        <w:spacing w:before="0" w:beforeAutospacing="off" w:after="365" w:afterAutospacing="off"/>
        <w:ind w:left="0"/>
        <w:jc w:val="left"/>
        <w:rPr>
          <w:rFonts w:ascii="Arial" w:hAnsi="Arial" w:eastAsia="Arial" w:cs="Arial"/>
          <w:b w:val="0"/>
          <w:bCs w:val="0"/>
          <w:i w:val="0"/>
          <w:iCs w:val="0"/>
          <w:caps w:val="0"/>
          <w:smallCaps w:val="0"/>
          <w:noProof w:val="0"/>
          <w:color w:val="333333"/>
          <w:sz w:val="24"/>
          <w:szCs w:val="24"/>
          <w:lang w:val="es-ES"/>
        </w:rPr>
      </w:pPr>
      <w:r w:rsidRPr="7A5FA3EA" w:rsidR="17388E56">
        <w:rPr>
          <w:rFonts w:ascii="Arial" w:hAnsi="Arial" w:eastAsia="Arial" w:cs="Arial"/>
          <w:b w:val="1"/>
          <w:bCs w:val="1"/>
          <w:i w:val="0"/>
          <w:iCs w:val="0"/>
          <w:caps w:val="0"/>
          <w:smallCaps w:val="0"/>
          <w:noProof w:val="0"/>
          <w:color w:val="000000" w:themeColor="text1" w:themeTint="FF" w:themeShade="FF"/>
          <w:sz w:val="24"/>
          <w:szCs w:val="24"/>
          <w:lang w:val="es-ES"/>
        </w:rPr>
        <w:t>Teoría Y</w:t>
      </w:r>
      <w:r w:rsidRPr="7A5FA3EA" w:rsidR="461DE106">
        <w:rPr>
          <w:rFonts w:ascii="Arial" w:hAnsi="Arial" w:eastAsia="Arial" w:cs="Arial"/>
          <w:b w:val="1"/>
          <w:bCs w:val="1"/>
          <w:i w:val="0"/>
          <w:iCs w:val="0"/>
          <w:caps w:val="0"/>
          <w:smallCaps w:val="0"/>
          <w:noProof w:val="0"/>
          <w:color w:val="000000" w:themeColor="text1" w:themeTint="FF" w:themeShade="FF"/>
          <w:sz w:val="24"/>
          <w:szCs w:val="24"/>
          <w:lang w:val="es-ES"/>
        </w:rPr>
        <w:t>:</w:t>
      </w:r>
      <w:r w:rsidRPr="7A5FA3EA" w:rsidR="17388E56">
        <w:rPr>
          <w:rFonts w:ascii="Arial" w:hAnsi="Arial" w:eastAsia="Arial" w:cs="Arial"/>
          <w:b w:val="0"/>
          <w:bCs w:val="0"/>
          <w:i w:val="0"/>
          <w:iCs w:val="0"/>
          <w:caps w:val="0"/>
          <w:smallCaps w:val="0"/>
          <w:noProof w:val="0"/>
          <w:color w:val="333333"/>
          <w:sz w:val="24"/>
          <w:szCs w:val="24"/>
          <w:lang w:val="es-ES"/>
        </w:rPr>
        <w:t xml:space="preserve"> se basa en que a las personas les gusta el trabajo, de manera que es natural para ellos como otras necesidades básicas de la vida. Las personas se sienten motivadas hacia el trabajo, buscan responsabilidades y son creativas, no escapan del trabajo porque les gusta hacerlo, por eso tienen autodirección y autocontrol. La forma en que se puede comprometer a las personas con los objetivos de la empresa </w:t>
      </w:r>
      <w:r w:rsidRPr="7A5FA3EA" w:rsidR="67697A30">
        <w:rPr>
          <w:rFonts w:ascii="Arial" w:hAnsi="Arial" w:eastAsia="Arial" w:cs="Arial"/>
          <w:b w:val="0"/>
          <w:bCs w:val="0"/>
          <w:i w:val="0"/>
          <w:iCs w:val="0"/>
          <w:caps w:val="0"/>
          <w:smallCaps w:val="0"/>
          <w:noProof w:val="0"/>
          <w:color w:val="333333"/>
          <w:sz w:val="24"/>
          <w:szCs w:val="24"/>
          <w:lang w:val="es-ES"/>
        </w:rPr>
        <w:t>se basa</w:t>
      </w:r>
      <w:r w:rsidRPr="7A5FA3EA" w:rsidR="17388E56">
        <w:rPr>
          <w:rFonts w:ascii="Arial" w:hAnsi="Arial" w:eastAsia="Arial" w:cs="Arial"/>
          <w:b w:val="0"/>
          <w:bCs w:val="0"/>
          <w:i w:val="0"/>
          <w:iCs w:val="0"/>
          <w:caps w:val="0"/>
          <w:smallCaps w:val="0"/>
          <w:noProof w:val="0"/>
          <w:color w:val="333333"/>
          <w:sz w:val="24"/>
          <w:szCs w:val="24"/>
          <w:lang w:val="es-ES"/>
        </w:rPr>
        <w:t xml:space="preserve"> en las recompensas por la realización. </w:t>
      </w:r>
      <w:r w:rsidRPr="7A5FA3EA" w:rsidR="17388E56">
        <w:rPr>
          <w:rFonts w:ascii="Arial" w:hAnsi="Arial" w:eastAsia="Arial" w:cs="Arial"/>
          <w:b w:val="0"/>
          <w:bCs w:val="0"/>
          <w:i w:val="0"/>
          <w:iCs w:val="0"/>
          <w:caps w:val="0"/>
          <w:smallCaps w:val="0"/>
          <w:noProof w:val="0"/>
          <w:color w:val="333333"/>
          <w:sz w:val="24"/>
          <w:szCs w:val="24"/>
          <w:lang w:val="es-ES"/>
        </w:rPr>
        <w:t xml:space="preserve">Los trabajadores se comprometerán con los objetivos de la empresa a cambio de las compensaciones que se asocien con su logro, ya que en realidad no les disgusta trabajar, por </w:t>
      </w:r>
      <w:r w:rsidRPr="7A5FA3EA" w:rsidR="7D8C327C">
        <w:rPr>
          <w:rFonts w:ascii="Arial" w:hAnsi="Arial" w:eastAsia="Arial" w:cs="Arial"/>
          <w:b w:val="0"/>
          <w:bCs w:val="0"/>
          <w:i w:val="0"/>
          <w:iCs w:val="0"/>
          <w:caps w:val="0"/>
          <w:smallCaps w:val="0"/>
          <w:noProof w:val="0"/>
          <w:color w:val="333333"/>
          <w:sz w:val="24"/>
          <w:szCs w:val="24"/>
          <w:lang w:val="es-ES"/>
        </w:rPr>
        <w:t>tanto,</w:t>
      </w:r>
      <w:r w:rsidRPr="7A5FA3EA" w:rsidR="17388E56">
        <w:rPr>
          <w:rFonts w:ascii="Arial" w:hAnsi="Arial" w:eastAsia="Arial" w:cs="Arial"/>
          <w:b w:val="0"/>
          <w:bCs w:val="0"/>
          <w:i w:val="0"/>
          <w:iCs w:val="0"/>
          <w:caps w:val="0"/>
          <w:smallCaps w:val="0"/>
          <w:noProof w:val="0"/>
          <w:color w:val="333333"/>
          <w:sz w:val="24"/>
          <w:szCs w:val="24"/>
          <w:lang w:val="es-ES"/>
        </w:rPr>
        <w:t xml:space="preserve"> a mayor recompensa ofrecido mayor será el grado de compromiso con lo que busca la empresa.</w:t>
      </w:r>
      <w:r w:rsidRPr="7A5FA3EA" w:rsidR="17388E56">
        <w:rPr>
          <w:rFonts w:ascii="Arial" w:hAnsi="Arial" w:eastAsia="Arial" w:cs="Arial"/>
          <w:b w:val="0"/>
          <w:bCs w:val="0"/>
          <w:i w:val="0"/>
          <w:iCs w:val="0"/>
          <w:caps w:val="0"/>
          <w:smallCaps w:val="0"/>
          <w:noProof w:val="0"/>
          <w:color w:val="333333"/>
          <w:sz w:val="24"/>
          <w:szCs w:val="24"/>
          <w:lang w:val="es-ES"/>
        </w:rPr>
        <w:t xml:space="preserve"> La empresa debe considerar a los trabajadores responsables y maduros, se debe pensar que el empleado asumirá un estilo de dirección democrático, participativo, basado en el autocontrol y autodirección. No es necesario un gran control externo</w:t>
      </w:r>
    </w:p>
    <w:p w:rsidR="17388E56" w:rsidP="7A5FA3EA" w:rsidRDefault="17388E56" w14:paraId="0E2B08BD" w14:textId="517BAABB">
      <w:pPr>
        <w:pStyle w:val="Normal"/>
        <w:spacing w:before="0" w:beforeAutospacing="off" w:after="365" w:afterAutospacing="off"/>
        <w:ind w:left="0"/>
        <w:jc w:val="left"/>
        <w:rPr>
          <w:rFonts w:ascii="Arial" w:hAnsi="Arial" w:eastAsia="Arial" w:cs="Arial"/>
          <w:noProof w:val="0"/>
          <w:sz w:val="24"/>
          <w:szCs w:val="24"/>
          <w:lang w:val="es-ES"/>
        </w:rPr>
      </w:pPr>
      <w:r w:rsidRPr="7A5FA3EA" w:rsidR="17388E56">
        <w:rPr>
          <w:rFonts w:ascii="Arial" w:hAnsi="Arial" w:eastAsia="Arial" w:cs="Arial"/>
          <w:b w:val="1"/>
          <w:bCs w:val="1"/>
          <w:i w:val="0"/>
          <w:iCs w:val="0"/>
          <w:caps w:val="0"/>
          <w:smallCaps w:val="0"/>
          <w:noProof w:val="0"/>
          <w:color w:val="000000" w:themeColor="text1" w:themeTint="FF" w:themeShade="FF"/>
          <w:sz w:val="24"/>
          <w:szCs w:val="24"/>
          <w:lang w:val="es-ES"/>
        </w:rPr>
        <w:t>Teoría Z</w:t>
      </w:r>
      <w:r w:rsidRPr="7A5FA3EA" w:rsidR="37AAC92A">
        <w:rPr>
          <w:rFonts w:ascii="Arial" w:hAnsi="Arial" w:eastAsia="Arial" w:cs="Arial"/>
          <w:b w:val="1"/>
          <w:bCs w:val="1"/>
          <w:i w:val="0"/>
          <w:iCs w:val="0"/>
          <w:caps w:val="0"/>
          <w:smallCaps w:val="0"/>
          <w:noProof w:val="0"/>
          <w:color w:val="000000" w:themeColor="text1" w:themeTint="FF" w:themeShade="FF"/>
          <w:sz w:val="24"/>
          <w:szCs w:val="24"/>
          <w:lang w:val="es-ES"/>
        </w:rPr>
        <w:t>:</w:t>
      </w:r>
      <w:r w:rsidRPr="7A5FA3EA" w:rsidR="17388E56">
        <w:rPr>
          <w:rFonts w:ascii="Arial" w:hAnsi="Arial" w:eastAsia="Arial" w:cs="Arial"/>
          <w:b w:val="0"/>
          <w:bCs w:val="0"/>
          <w:i w:val="0"/>
          <w:iCs w:val="0"/>
          <w:caps w:val="0"/>
          <w:smallCaps w:val="0"/>
          <w:noProof w:val="0"/>
          <w:color w:val="333333"/>
          <w:sz w:val="24"/>
          <w:szCs w:val="24"/>
          <w:lang w:val="es-ES"/>
        </w:rPr>
        <w:t xml:space="preserve"> se diferencia estas dos teorías ya que fue ideada por el japonés Ouchi, y afirma que la producción es un tema de l</w:t>
      </w: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 xml:space="preserve">a </w:t>
      </w: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 xml:space="preserve">administración </w:t>
      </w:r>
      <w:r w:rsidRPr="7A5FA3EA" w:rsidR="17388E56">
        <w:rPr>
          <w:rFonts w:ascii="Arial" w:hAnsi="Arial" w:eastAsia="Arial" w:cs="Arial"/>
          <w:b w:val="0"/>
          <w:bCs w:val="0"/>
          <w:i w:val="0"/>
          <w:iCs w:val="0"/>
          <w:caps w:val="0"/>
          <w:smallCaps w:val="0"/>
          <w:noProof w:val="0"/>
          <w:color w:val="000000" w:themeColor="text1" w:themeTint="FF" w:themeShade="FF"/>
          <w:sz w:val="24"/>
          <w:szCs w:val="24"/>
          <w:lang w:val="es-ES"/>
        </w:rPr>
        <w:t>d</w:t>
      </w:r>
      <w:r w:rsidRPr="7A5FA3EA" w:rsidR="17388E56">
        <w:rPr>
          <w:rFonts w:ascii="Arial" w:hAnsi="Arial" w:eastAsia="Arial" w:cs="Arial"/>
          <w:b w:val="0"/>
          <w:bCs w:val="0"/>
          <w:i w:val="0"/>
          <w:iCs w:val="0"/>
          <w:caps w:val="0"/>
          <w:smallCaps w:val="0"/>
          <w:noProof w:val="0"/>
          <w:color w:val="333333"/>
          <w:sz w:val="24"/>
          <w:szCs w:val="24"/>
          <w:lang w:val="es-ES"/>
        </w:rPr>
        <w:t xml:space="preserve">e la persona que se puede </w:t>
      </w:r>
      <w:r w:rsidRPr="7A5FA3EA" w:rsidR="62E70CA2">
        <w:rPr>
          <w:rFonts w:ascii="Arial" w:hAnsi="Arial" w:eastAsia="Arial" w:cs="Arial"/>
          <w:b w:val="0"/>
          <w:bCs w:val="0"/>
          <w:i w:val="0"/>
          <w:iCs w:val="0"/>
          <w:caps w:val="0"/>
          <w:smallCaps w:val="0"/>
          <w:noProof w:val="0"/>
          <w:color w:val="333333"/>
          <w:sz w:val="24"/>
          <w:szCs w:val="24"/>
          <w:lang w:val="es-ES"/>
        </w:rPr>
        <w:t>aplicar y</w:t>
      </w:r>
      <w:r w:rsidRPr="7A5FA3EA" w:rsidR="17388E56">
        <w:rPr>
          <w:rFonts w:ascii="Arial" w:hAnsi="Arial" w:eastAsia="Arial" w:cs="Arial"/>
          <w:b w:val="0"/>
          <w:bCs w:val="0"/>
          <w:i w:val="0"/>
          <w:iCs w:val="0"/>
          <w:caps w:val="0"/>
          <w:smallCaps w:val="0"/>
          <w:noProof w:val="0"/>
          <w:color w:val="333333"/>
          <w:sz w:val="24"/>
          <w:szCs w:val="24"/>
          <w:lang w:val="es-ES"/>
        </w:rPr>
        <w:t xml:space="preserve"> aplica en cualquier empresa independientemente que sea japonesa o no y que se basa en los valores de intimidad, sutileza y confianza.</w:t>
      </w:r>
      <w:r w:rsidRPr="7A5FA3EA" w:rsidR="17388E56">
        <w:rPr>
          <w:rFonts w:ascii="Arial" w:hAnsi="Arial" w:eastAsia="Arial" w:cs="Arial"/>
          <w:b w:val="0"/>
          <w:bCs w:val="0"/>
          <w:i w:val="0"/>
          <w:iCs w:val="0"/>
          <w:caps w:val="0"/>
          <w:smallCaps w:val="0"/>
          <w:noProof w:val="0"/>
          <w:color w:val="333333"/>
          <w:sz w:val="24"/>
          <w:szCs w:val="24"/>
          <w:lang w:val="es-ES"/>
        </w:rPr>
        <w:t xml:space="preserve"> Las personas se comportan correctamente favoreciendo la confianza en los trabajadores, se espera que la gente produzca y por tanto los controles de la empresa no son muy exigentes. En este caso, el autocontrol es base, y el trabajador se acabará comportando tal cual se espera de él. La teoría se basa en que si tenemos confianza en una persona se tiende a comportar correctamente, si se tiene confianza en un trabajador tiende a rendir lo que se espera de él. Los principios fundamentales de la </w:t>
      </w:r>
      <w:r w:rsidRPr="7A5FA3EA" w:rsidR="72BD58B2">
        <w:rPr>
          <w:rFonts w:ascii="Arial" w:hAnsi="Arial" w:eastAsia="Arial" w:cs="Arial"/>
          <w:b w:val="0"/>
          <w:bCs w:val="0"/>
          <w:i w:val="0"/>
          <w:iCs w:val="0"/>
          <w:caps w:val="0"/>
          <w:smallCaps w:val="0"/>
          <w:noProof w:val="0"/>
          <w:color w:val="333333"/>
          <w:sz w:val="24"/>
          <w:szCs w:val="24"/>
          <w:lang w:val="es-ES"/>
        </w:rPr>
        <w:t>teoría son</w:t>
      </w:r>
      <w:r w:rsidRPr="7A5FA3EA" w:rsidR="17388E56">
        <w:rPr>
          <w:rFonts w:ascii="Arial" w:hAnsi="Arial" w:eastAsia="Arial" w:cs="Arial"/>
          <w:b w:val="0"/>
          <w:bCs w:val="0"/>
          <w:i w:val="0"/>
          <w:iCs w:val="0"/>
          <w:caps w:val="0"/>
          <w:smallCaps w:val="0"/>
          <w:noProof w:val="0"/>
          <w:color w:val="333333"/>
          <w:sz w:val="24"/>
          <w:szCs w:val="24"/>
          <w:lang w:val="es-ES"/>
        </w:rPr>
        <w:t>: la atención a las relaciones humanas, las relaciones sociales estrechas y la confianza. Ouchi afirma que hay tres tipos de empresa. La del tipo A, propia de las empresas americanas. La del tipo J, propia de las empresas japonesas. Y las de tipo Z, que tienen la nueva cultura Z de la que habla en su teoría. Según esta última teoría, los trabajadores son seres humanos y también son empleados, por lo que humanizar las condiciones de trabajo es a favor de la empresa, ya que aumenta la autoestima de los trabajadores y aumenta la productividad de la empresa.</w:t>
      </w:r>
    </w:p>
    <w:p w:rsidR="3B94F374" w:rsidP="7A5FA3EA" w:rsidRDefault="3B94F374" w14:paraId="36238EB1" w14:textId="2C1F2063">
      <w:pPr>
        <w:pStyle w:val="Normal"/>
        <w:spacing w:before="0" w:beforeAutospacing="off" w:after="365" w:afterAutospacing="off"/>
        <w:ind w:left="0"/>
        <w:jc w:val="left"/>
        <w:rPr>
          <w:rFonts w:ascii="Arial" w:hAnsi="Arial" w:eastAsia="Arial" w:cs="Arial"/>
          <w:b w:val="1"/>
          <w:bCs w:val="1"/>
          <w:i w:val="0"/>
          <w:iCs w:val="0"/>
          <w:caps w:val="0"/>
          <w:smallCaps w:val="0"/>
          <w:noProof w:val="0"/>
          <w:color w:val="333333"/>
          <w:sz w:val="24"/>
          <w:szCs w:val="24"/>
          <w:lang w:val="es-ES"/>
        </w:rPr>
      </w:pPr>
      <w:r w:rsidRPr="7A5FA3EA" w:rsidR="3B94F374">
        <w:rPr>
          <w:rFonts w:ascii="Arial" w:hAnsi="Arial" w:eastAsia="Arial" w:cs="Arial"/>
          <w:b w:val="1"/>
          <w:bCs w:val="1"/>
          <w:i w:val="0"/>
          <w:iCs w:val="0"/>
          <w:caps w:val="0"/>
          <w:smallCaps w:val="0"/>
          <w:noProof w:val="0"/>
          <w:color w:val="333333"/>
          <w:sz w:val="24"/>
          <w:szCs w:val="24"/>
          <w:lang w:val="es-ES"/>
        </w:rPr>
        <w:t xml:space="preserve">Evidencias </w:t>
      </w:r>
    </w:p>
    <w:p w:rsidR="7A5FA3EA" w:rsidP="7A5FA3EA" w:rsidRDefault="7A5FA3EA" w14:paraId="13A87E63" w14:textId="19061E6F">
      <w:pPr>
        <w:pStyle w:val="Normal"/>
        <w:spacing w:before="0" w:beforeAutospacing="off" w:after="365" w:afterAutospacing="off"/>
        <w:ind w:left="0"/>
        <w:jc w:val="left"/>
      </w:pPr>
    </w:p>
    <w:p w:rsidR="59EA76E2" w:rsidP="7A5FA3EA" w:rsidRDefault="59EA76E2" w14:paraId="4B2571A8" w14:textId="25913B7F">
      <w:pPr>
        <w:pStyle w:val="Normal"/>
        <w:spacing w:before="0" w:beforeAutospacing="off" w:after="365" w:afterAutospacing="off"/>
        <w:ind w:left="0"/>
        <w:jc w:val="left"/>
        <w:rPr>
          <w:rFonts w:ascii="Arial" w:hAnsi="Arial" w:eastAsia="Arial" w:cs="Arial"/>
          <w:b w:val="1"/>
          <w:bCs w:val="1"/>
          <w:i w:val="0"/>
          <w:iCs w:val="0"/>
          <w:caps w:val="0"/>
          <w:smallCaps w:val="0"/>
          <w:noProof w:val="0"/>
          <w:color w:val="333333"/>
          <w:sz w:val="24"/>
          <w:szCs w:val="24"/>
          <w:lang w:val="es-ES"/>
        </w:rPr>
      </w:pPr>
      <w:r w:rsidR="59EA76E2">
        <w:drawing>
          <wp:inline wp14:editId="5055AE03" wp14:anchorId="7C359E56">
            <wp:extent cx="3130102" cy="1482424"/>
            <wp:effectExtent l="0" t="0" r="0" b="0"/>
            <wp:docPr id="2061467727" name="" title=""/>
            <wp:cNvGraphicFramePr>
              <a:graphicFrameLocks noChangeAspect="1"/>
            </wp:cNvGraphicFramePr>
            <a:graphic>
              <a:graphicData uri="http://schemas.openxmlformats.org/drawingml/2006/picture">
                <pic:pic>
                  <pic:nvPicPr>
                    <pic:cNvPr id="0" name=""/>
                    <pic:cNvPicPr/>
                  </pic:nvPicPr>
                  <pic:blipFill>
                    <a:blip r:embed="Rbcbeae1691234873">
                      <a:extLst>
                        <a:ext xmlns:a="http://schemas.openxmlformats.org/drawingml/2006/main" uri="{28A0092B-C50C-407E-A947-70E740481C1C}">
                          <a14:useLocalDpi val="0"/>
                        </a:ext>
                      </a:extLst>
                    </a:blip>
                    <a:srcRect l="0" t="36888" r="0" b="0"/>
                    <a:stretch>
                      <a:fillRect/>
                    </a:stretch>
                  </pic:blipFill>
                  <pic:spPr>
                    <a:xfrm>
                      <a:off x="0" y="0"/>
                      <a:ext cx="3130102" cy="1482424"/>
                    </a:xfrm>
                    <a:prstGeom prst="rect">
                      <a:avLst/>
                    </a:prstGeom>
                  </pic:spPr>
                </pic:pic>
              </a:graphicData>
            </a:graphic>
          </wp:inline>
        </w:drawing>
      </w:r>
      <w:r w:rsidR="7313D143">
        <w:drawing>
          <wp:inline wp14:editId="6BBC9AF1" wp14:anchorId="77C0DF76">
            <wp:extent cx="2525072" cy="1453581"/>
            <wp:effectExtent l="0" t="0" r="0" b="0"/>
            <wp:docPr id="264121583" name="" title=""/>
            <wp:cNvGraphicFramePr>
              <a:graphicFrameLocks noChangeAspect="1"/>
            </wp:cNvGraphicFramePr>
            <a:graphic>
              <a:graphicData uri="http://schemas.openxmlformats.org/drawingml/2006/picture">
                <pic:pic>
                  <pic:nvPicPr>
                    <pic:cNvPr id="0" name=""/>
                    <pic:cNvPicPr/>
                  </pic:nvPicPr>
                  <pic:blipFill>
                    <a:blip r:embed="Rb83134068ac44d02">
                      <a:extLst>
                        <a:ext xmlns:a="http://schemas.openxmlformats.org/drawingml/2006/main" uri="{28A0092B-C50C-407E-A947-70E740481C1C}">
                          <a14:useLocalDpi val="0"/>
                        </a:ext>
                      </a:extLst>
                    </a:blip>
                    <a:srcRect l="0" t="39555" r="0" b="0"/>
                    <a:stretch>
                      <a:fillRect/>
                    </a:stretch>
                  </pic:blipFill>
                  <pic:spPr>
                    <a:xfrm>
                      <a:off x="0" y="0"/>
                      <a:ext cx="2525072" cy="1453581"/>
                    </a:xfrm>
                    <a:prstGeom prst="rect">
                      <a:avLst/>
                    </a:prstGeom>
                  </pic:spPr>
                </pic:pic>
              </a:graphicData>
            </a:graphic>
          </wp:inline>
        </w:drawing>
      </w:r>
    </w:p>
    <w:p w:rsidR="7A5FA3EA" w:rsidP="7A5FA3EA" w:rsidRDefault="7A5FA3EA" w14:paraId="3717579D" w14:textId="04D53180">
      <w:pPr>
        <w:pStyle w:val="Normal"/>
        <w:spacing w:before="0" w:beforeAutospacing="off" w:after="365" w:afterAutospacing="off"/>
        <w:ind w:left="0"/>
        <w:jc w:val="left"/>
      </w:pPr>
    </w:p>
    <w:p w:rsidR="7A5FA3EA" w:rsidP="7A5FA3EA" w:rsidRDefault="7A5FA3EA" w14:paraId="6A1DB9E5" w14:textId="2BAF896C">
      <w:pPr>
        <w:pStyle w:val="Normal"/>
        <w:spacing w:before="0" w:beforeAutospacing="off" w:after="365" w:afterAutospacing="off"/>
        <w:ind w:left="0"/>
        <w:jc w:val="left"/>
      </w:pPr>
    </w:p>
    <w:p w:rsidR="7A5FA3EA" w:rsidP="7A5FA3EA" w:rsidRDefault="7A5FA3EA" w14:paraId="49E800AF" w14:textId="6F1376AD">
      <w:pPr>
        <w:pStyle w:val="Normal"/>
        <w:spacing w:before="0" w:beforeAutospacing="off" w:after="365" w:afterAutospacing="off"/>
        <w:ind w:left="0"/>
        <w:jc w:val="left"/>
      </w:pPr>
    </w:p>
    <w:p w:rsidR="7A5FA3EA" w:rsidP="7A5FA3EA" w:rsidRDefault="7A5FA3EA" w14:paraId="20C7FF17" w14:textId="71598C3F">
      <w:pPr>
        <w:pStyle w:val="Normal"/>
        <w:spacing w:before="0" w:beforeAutospacing="off" w:after="365" w:afterAutospacing="off"/>
        <w:ind w:left="0"/>
        <w:jc w:val="left"/>
      </w:pPr>
    </w:p>
    <w:p w:rsidR="7A5FA3EA" w:rsidP="7A5FA3EA" w:rsidRDefault="7A5FA3EA" w14:paraId="39CBAC5A" w14:textId="165B5441">
      <w:pPr>
        <w:pStyle w:val="Normal"/>
        <w:spacing w:before="0" w:beforeAutospacing="off" w:after="365" w:afterAutospacing="off"/>
        <w:ind w:left="0"/>
        <w:jc w:val="left"/>
      </w:pPr>
    </w:p>
    <w:p w:rsidR="7A5FA3EA" w:rsidP="7A5FA3EA" w:rsidRDefault="7A5FA3EA" w14:paraId="27249A2D" w14:textId="04DCB4E5">
      <w:pPr>
        <w:pStyle w:val="Normal"/>
        <w:spacing w:before="0" w:beforeAutospacing="off" w:after="365" w:afterAutospacing="off"/>
        <w:ind w:left="0"/>
        <w:jc w:val="left"/>
      </w:pPr>
    </w:p>
    <w:p w:rsidR="7A5FA3EA" w:rsidP="7A5FA3EA" w:rsidRDefault="7A5FA3EA" w14:paraId="708A71AB" w14:textId="0556E5F6">
      <w:pPr>
        <w:pStyle w:val="Normal"/>
        <w:spacing w:before="0" w:beforeAutospacing="off" w:after="365" w:afterAutospacing="off"/>
        <w:ind w:left="0"/>
        <w:jc w:val="left"/>
      </w:pPr>
    </w:p>
    <w:p w:rsidR="7A5FA3EA" w:rsidP="7A5FA3EA" w:rsidRDefault="7A5FA3EA" w14:paraId="4A99AA52" w14:textId="3E69DC01">
      <w:pPr>
        <w:pStyle w:val="Normal"/>
        <w:spacing w:before="0" w:beforeAutospacing="off" w:after="365" w:afterAutospacing="off"/>
        <w:ind w:left="0"/>
        <w:jc w:val="left"/>
      </w:pPr>
    </w:p>
    <w:p w:rsidR="7A5FA3EA" w:rsidP="7A5FA3EA" w:rsidRDefault="7A5FA3EA" w14:paraId="1C35F4B8" w14:textId="07B5DE9A">
      <w:pPr>
        <w:pStyle w:val="Normal"/>
        <w:spacing w:before="0" w:beforeAutospacing="off" w:after="365" w:afterAutospacing="off"/>
        <w:ind w:left="0"/>
        <w:jc w:val="left"/>
      </w:pPr>
    </w:p>
    <w:p w:rsidR="7A5FA3EA" w:rsidP="7A5FA3EA" w:rsidRDefault="7A5FA3EA" w14:paraId="53582D0E" w14:textId="4C442642">
      <w:pPr>
        <w:pStyle w:val="Normal"/>
        <w:spacing w:before="0" w:beforeAutospacing="off" w:after="365" w:afterAutospacing="off"/>
        <w:ind w:left="0"/>
        <w:jc w:val="left"/>
      </w:pPr>
    </w:p>
    <w:p w:rsidR="7A5FA3EA" w:rsidP="7A5FA3EA" w:rsidRDefault="7A5FA3EA" w14:paraId="356A5990" w14:textId="50740A1C">
      <w:pPr>
        <w:pStyle w:val="Normal"/>
        <w:spacing w:before="0" w:beforeAutospacing="off" w:after="365" w:afterAutospacing="off"/>
        <w:ind w:left="0"/>
        <w:jc w:val="left"/>
        <w:rPr>
          <w:rFonts w:ascii="Arial" w:hAnsi="Arial" w:eastAsia="Arial" w:cs="Arial"/>
          <w:b w:val="0"/>
          <w:bCs w:val="0"/>
          <w:i w:val="0"/>
          <w:iCs w:val="0"/>
          <w:caps w:val="0"/>
          <w:smallCaps w:val="0"/>
          <w:noProof w:val="0"/>
          <w:color w:val="333333"/>
          <w:sz w:val="24"/>
          <w:szCs w:val="24"/>
          <w:lang w:val="es-ES"/>
        </w:rPr>
      </w:pPr>
    </w:p>
    <w:p w:rsidR="7A5FA3EA" w:rsidP="7A5FA3EA" w:rsidRDefault="7A5FA3EA" w14:paraId="56222FE3" w14:textId="799DFF35">
      <w:pPr>
        <w:pStyle w:val="Normal"/>
        <w:spacing w:before="0" w:beforeAutospacing="off" w:after="365" w:afterAutospacing="off"/>
        <w:ind w:left="0"/>
        <w:jc w:val="left"/>
        <w:rPr>
          <w:rFonts w:ascii="Arial" w:hAnsi="Arial" w:eastAsia="Arial" w:cs="Arial"/>
          <w:color w:val="auto"/>
        </w:rPr>
      </w:pPr>
    </w:p>
    <w:p w:rsidR="45A471A5" w:rsidP="7A5FA3EA" w:rsidRDefault="45A471A5" w14:paraId="0CCC4146" w14:textId="27D4D67E">
      <w:pPr>
        <w:pStyle w:val="Normal"/>
        <w:spacing w:before="0" w:beforeAutospacing="off" w:after="365" w:afterAutospacing="off"/>
        <w:ind w:left="0"/>
        <w:jc w:val="left"/>
        <w:rPr>
          <w:rFonts w:ascii="Arial" w:hAnsi="Arial" w:eastAsia="Arial" w:cs="Arial"/>
          <w:color w:val="auto"/>
        </w:rPr>
      </w:pPr>
      <w:r w:rsidRPr="7A5FA3EA" w:rsidR="45A471A5">
        <w:rPr>
          <w:rFonts w:ascii="Arial" w:hAnsi="Arial" w:eastAsia="Arial" w:cs="Arial"/>
          <w:color w:val="auto"/>
        </w:rPr>
        <w:t xml:space="preserve"> </w:t>
      </w:r>
    </w:p>
    <w:p w:rsidR="7A5FA3EA" w:rsidP="7A5FA3EA" w:rsidRDefault="7A5FA3EA" w14:paraId="25C02F95" w14:textId="35AF7DC2">
      <w:pPr>
        <w:spacing w:before="0" w:beforeAutospacing="off" w:after="365" w:afterAutospacing="off"/>
        <w:jc w:val="left"/>
        <w:rPr>
          <w:rFonts w:ascii="Arial" w:hAnsi="Arial" w:eastAsia="Arial" w:cs="Arial"/>
          <w:color w:val="auto"/>
        </w:rPr>
      </w:pPr>
    </w:p>
    <w:p w:rsidR="42663219" w:rsidP="1E677A0B" w:rsidRDefault="42663219" w14:paraId="04F645FE" w14:textId="418D7CB5">
      <w:pPr>
        <w:spacing w:before="0" w:beforeAutospacing="off" w:after="365" w:afterAutospacing="off"/>
        <w:jc w:val="left"/>
      </w:pPr>
    </w:p>
    <w:p w:rsidR="42663219" w:rsidP="1E677A0B" w:rsidRDefault="42663219" w14:paraId="254E1BE0" w14:textId="713D6664">
      <w:pPr>
        <w:spacing w:before="0" w:beforeAutospacing="off" w:after="365" w:afterAutospacing="off"/>
        <w:jc w:val="left"/>
      </w:pPr>
    </w:p>
    <w:p w:rsidR="42663219" w:rsidP="42663219" w:rsidRDefault="42663219" w14:paraId="554BC79D" w14:textId="725A68D4">
      <w:pPr>
        <w:pStyle w:val="Normal"/>
        <w:spacing w:before="0" w:beforeAutospacing="off" w:after="365" w:afterAutospacing="off"/>
        <w:jc w:val="left"/>
      </w:pPr>
    </w:p>
    <w:p w:rsidR="42663219" w:rsidP="42663219" w:rsidRDefault="42663219" w14:paraId="6D0139CE" w14:textId="3DA35C4F">
      <w:pPr>
        <w:pStyle w:val="Normal"/>
        <w:spacing w:before="0" w:beforeAutospacing="off" w:after="365" w:afterAutospacing="off"/>
        <w:jc w:val="left"/>
      </w:pPr>
    </w:p>
    <w:p w:rsidR="42663219" w:rsidP="42663219" w:rsidRDefault="42663219" w14:paraId="0DD1FC2D" w14:textId="408F9523">
      <w:pPr>
        <w:pStyle w:val="Normal"/>
        <w:spacing w:before="0" w:beforeAutospacing="off" w:after="365" w:afterAutospacing="off"/>
        <w:jc w:val="left"/>
      </w:pPr>
    </w:p>
    <w:p w:rsidR="42663219" w:rsidP="42663219" w:rsidRDefault="42663219" w14:paraId="041DED6F" w14:textId="4394149F">
      <w:pPr>
        <w:pStyle w:val="Normal"/>
        <w:spacing w:before="0" w:beforeAutospacing="off" w:after="365" w:afterAutospacing="off"/>
        <w:jc w:val="left"/>
      </w:pPr>
    </w:p>
    <w:p w:rsidR="42663219" w:rsidP="42663219" w:rsidRDefault="42663219" w14:paraId="217304E7" w14:textId="20A8DBCD">
      <w:pPr>
        <w:pStyle w:val="Normal"/>
        <w:spacing w:before="0" w:beforeAutospacing="off" w:after="365" w:afterAutospacing="off"/>
        <w:jc w:val="left"/>
      </w:pPr>
    </w:p>
    <w:p w:rsidR="42663219" w:rsidP="42663219" w:rsidRDefault="42663219" w14:paraId="65D53A14" w14:textId="3E8938E3">
      <w:pPr>
        <w:pStyle w:val="Normal"/>
        <w:spacing w:before="0" w:beforeAutospacing="off" w:after="365" w:afterAutospacing="off"/>
        <w:jc w:val="left"/>
      </w:pPr>
    </w:p>
    <w:p w:rsidR="42663219" w:rsidP="42663219" w:rsidRDefault="42663219" w14:paraId="3D8E0EFB" w14:textId="63DD5D13">
      <w:pPr>
        <w:pStyle w:val="Normal"/>
        <w:spacing w:before="0" w:beforeAutospacing="off" w:after="365" w:afterAutospacing="off"/>
        <w:jc w:val="left"/>
      </w:pPr>
    </w:p>
    <w:p w:rsidR="42663219" w:rsidP="42663219" w:rsidRDefault="42663219" w14:paraId="06C2B6A6" w14:textId="27529647">
      <w:pPr>
        <w:pStyle w:val="Normal"/>
        <w:spacing w:before="0" w:beforeAutospacing="off" w:after="365" w:afterAutospacing="off"/>
        <w:jc w:val="left"/>
      </w:pPr>
    </w:p>
    <w:p w:rsidR="42663219" w:rsidP="1E677A0B" w:rsidRDefault="42663219" w14:paraId="6F954E11" w14:textId="5326684A">
      <w:pPr>
        <w:spacing w:before="0" w:beforeAutospacing="off" w:after="365" w:afterAutospacing="off"/>
        <w:jc w:val="left"/>
      </w:pPr>
    </w:p>
    <w:p w:rsidR="42663219" w:rsidP="1E677A0B" w:rsidRDefault="42663219" w14:paraId="4BF618A0" w14:textId="4A9B156D">
      <w:pPr>
        <w:spacing w:before="0" w:beforeAutospacing="off" w:after="365" w:afterAutospacing="off"/>
        <w:jc w:val="left"/>
      </w:pPr>
    </w:p>
    <w:p w:rsidR="42663219" w:rsidP="1E677A0B" w:rsidRDefault="42663219" w14:paraId="6D447544" w14:textId="2875E279">
      <w:pPr>
        <w:spacing w:before="0" w:beforeAutospacing="off" w:after="365" w:afterAutospacing="off"/>
        <w:jc w:val="left"/>
      </w:pPr>
    </w:p>
    <w:p w:rsidR="42663219" w:rsidP="1E677A0B" w:rsidRDefault="42663219" w14:paraId="48EB6768" w14:textId="197BB896">
      <w:pPr>
        <w:pStyle w:val="Normal"/>
        <w:spacing w:before="0" w:beforeAutospacing="off" w:after="365" w:afterAutospacing="off"/>
        <w:ind w:left="0"/>
        <w:jc w:val="left"/>
        <w:rPr>
          <w:rFonts w:ascii="Montserrat" w:hAnsi="Montserrat" w:eastAsia="Montserrat" w:cs="Montserrat"/>
          <w:b w:val="0"/>
          <w:bCs w:val="0"/>
          <w:i w:val="0"/>
          <w:iCs w:val="0"/>
          <w:caps w:val="0"/>
          <w:smallCaps w:val="0"/>
          <w:noProof w:val="0"/>
          <w:color w:val="000000" w:themeColor="text1" w:themeTint="FF" w:themeShade="FF"/>
          <w:sz w:val="24"/>
          <w:szCs w:val="24"/>
          <w:lang w:val="es-ES"/>
        </w:rPr>
      </w:pPr>
      <w:r>
        <w:br/>
      </w:r>
    </w:p>
    <w:p w:rsidR="42663219" w:rsidP="1E677A0B" w:rsidRDefault="42663219" w14:paraId="4ABEAB30" w14:textId="567466E2">
      <w:pPr>
        <w:pStyle w:val="ListParagraph"/>
        <w:spacing w:before="0" w:beforeAutospacing="off" w:after="365" w:afterAutospacing="off"/>
        <w:ind w:left="720"/>
        <w:jc w:val="left"/>
      </w:pPr>
    </w:p>
    <w:p w:rsidR="42663219" w:rsidP="42663219" w:rsidRDefault="42663219" w14:paraId="7B713872" w14:textId="673CA6E7">
      <w:pPr>
        <w:pStyle w:val="Normal"/>
        <w:spacing w:before="0" w:beforeAutospacing="off" w:after="365" w:afterAutospacing="off"/>
        <w:jc w:val="left"/>
      </w:pPr>
    </w:p>
    <w:p w:rsidR="65D7D4F2" w:rsidP="42663219" w:rsidRDefault="65D7D4F2" w14:paraId="2D22724B" w14:textId="00CB267A">
      <w:pPr>
        <w:pStyle w:val="Normal"/>
        <w:spacing w:before="0" w:beforeAutospacing="off" w:after="365" w:afterAutospacing="off"/>
        <w:jc w:val="left"/>
      </w:pPr>
    </w:p>
    <w:p w:rsidR="42663219" w:rsidP="42663219" w:rsidRDefault="42663219" w14:paraId="41B6A0F0" w14:textId="5A648B89">
      <w:pPr>
        <w:pStyle w:val="Normal"/>
        <w:spacing w:before="0" w:beforeAutospacing="off" w:after="365" w:afterAutospacing="off"/>
        <w:jc w:val="left"/>
      </w:pPr>
    </w:p>
    <w:p w:rsidR="65D7D4F2" w:rsidP="42663219" w:rsidRDefault="65D7D4F2" w14:paraId="751CEEA0" w14:textId="7475C3A2">
      <w:pPr>
        <w:pStyle w:val="Normal"/>
        <w:spacing w:before="0" w:beforeAutospacing="off" w:after="365" w:afterAutospacing="off"/>
        <w:jc w:val="left"/>
      </w:pPr>
    </w:p>
    <w:p w:rsidR="65D7D4F2" w:rsidP="42663219" w:rsidRDefault="65D7D4F2" w14:paraId="06315B01" w14:textId="6B60B982">
      <w:pPr>
        <w:pStyle w:val="Normal"/>
        <w:spacing w:before="0" w:beforeAutospacing="off" w:after="365" w:afterAutospacing="off"/>
        <w:jc w:val="left"/>
      </w:pPr>
    </w:p>
    <w:p w:rsidR="42663219" w:rsidP="42663219" w:rsidRDefault="42663219" w14:paraId="0B7C294C" w14:textId="5CA07335">
      <w:pPr>
        <w:jc w:val="left"/>
      </w:pPr>
    </w:p>
    <w:p w:rsidR="42663219" w:rsidP="42663219" w:rsidRDefault="42663219" w14:paraId="652A851F" w14:textId="6E1DAC7B">
      <w:pPr>
        <w:jc w:val="left"/>
      </w:pPr>
    </w:p>
    <w:p w:rsidR="42663219" w:rsidP="42663219" w:rsidRDefault="42663219" w14:paraId="169294BE" w14:textId="1A42960C">
      <w:pPr>
        <w:pStyle w:val="Normal"/>
        <w:ind w:left="0"/>
        <w:rPr>
          <w:rFonts w:ascii="Montserrat" w:hAnsi="Montserrat" w:eastAsia="Montserrat" w:cs="Montserrat"/>
          <w:b w:val="0"/>
          <w:bCs w:val="0"/>
          <w:i w:val="0"/>
          <w:iCs w:val="0"/>
          <w:caps w:val="0"/>
          <w:smallCaps w:val="0"/>
          <w:noProof w:val="0"/>
          <w:color w:val="003399"/>
          <w:sz w:val="24"/>
          <w:szCs w:val="24"/>
          <w:lang w:val="es-ES"/>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textHash int2:hashCode="QMzLXWtnCeQbyK" int2:id="nXRtBava">
      <int2:state int2:type="AugLoop_Text_Critique" int2:value="Rejected"/>
    </int2:textHash>
    <int2:textHash int2:hashCode="3HmaOBidY/mTd8" int2:id="tcVlVZEW">
      <int2:state int2:type="AugLoop_Text_Critique" int2:value="Rejected"/>
    </int2:textHash>
    <int2:textHash int2:hashCode="uOG6LCpG5g3Fha" int2:id="c9zBqPqr">
      <int2:state int2:type="AugLoop_Text_Critique"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24">
    <w:nsid w:val="250ee4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4cadbea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68e97d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2ce4c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519c8c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966b2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6f18c1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26f2e78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2f1f66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29fedc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7949b9f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72b52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1397ae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13680b4"/>
    <w:multiLevelType xmlns:w="http://schemas.openxmlformats.org/wordprocessingml/2006/main" w:val="hybridMultilevel"/>
    <w:lvl xmlns:w="http://schemas.openxmlformats.org/wordprocessingml/2006/main" w:ilvl="0">
      <w:start w:val="1"/>
      <w:numFmt w:val="bullet"/>
      <w:lvlText w:val=""/>
      <w:lvlJc w:val="left"/>
      <w:pPr>
        <w:ind w:left="725" w:hanging="360"/>
      </w:pPr>
      <w:rPr>
        <w:rFonts w:hint="default" w:ascii="Wingdings" w:hAnsi="Wingdings"/>
      </w:rPr>
    </w:lvl>
    <w:lvl xmlns:w="http://schemas.openxmlformats.org/wordprocessingml/2006/main" w:ilvl="1">
      <w:start w:val="1"/>
      <w:numFmt w:val="bullet"/>
      <w:lvlText w:val="o"/>
      <w:lvlJc w:val="left"/>
      <w:pPr>
        <w:ind w:left="1445" w:hanging="360"/>
      </w:pPr>
      <w:rPr>
        <w:rFonts w:hint="default" w:ascii="Courier New" w:hAnsi="Courier New"/>
      </w:rPr>
    </w:lvl>
    <w:lvl xmlns:w="http://schemas.openxmlformats.org/wordprocessingml/2006/main" w:ilvl="2">
      <w:start w:val="1"/>
      <w:numFmt w:val="bullet"/>
      <w:lvlText w:val=""/>
      <w:lvlJc w:val="left"/>
      <w:pPr>
        <w:ind w:left="2165" w:hanging="360"/>
      </w:pPr>
      <w:rPr>
        <w:rFonts w:hint="default" w:ascii="Wingdings" w:hAnsi="Wingdings"/>
      </w:rPr>
    </w:lvl>
    <w:lvl xmlns:w="http://schemas.openxmlformats.org/wordprocessingml/2006/main" w:ilvl="3">
      <w:start w:val="1"/>
      <w:numFmt w:val="bullet"/>
      <w:lvlText w:val=""/>
      <w:lvlJc w:val="left"/>
      <w:pPr>
        <w:ind w:left="2885" w:hanging="360"/>
      </w:pPr>
      <w:rPr>
        <w:rFonts w:hint="default" w:ascii="Symbol" w:hAnsi="Symbol"/>
      </w:rPr>
    </w:lvl>
    <w:lvl xmlns:w="http://schemas.openxmlformats.org/wordprocessingml/2006/main" w:ilvl="4">
      <w:start w:val="1"/>
      <w:numFmt w:val="bullet"/>
      <w:lvlText w:val="o"/>
      <w:lvlJc w:val="left"/>
      <w:pPr>
        <w:ind w:left="3605" w:hanging="360"/>
      </w:pPr>
      <w:rPr>
        <w:rFonts w:hint="default" w:ascii="Courier New" w:hAnsi="Courier New"/>
      </w:rPr>
    </w:lvl>
    <w:lvl xmlns:w="http://schemas.openxmlformats.org/wordprocessingml/2006/main" w:ilvl="5">
      <w:start w:val="1"/>
      <w:numFmt w:val="bullet"/>
      <w:lvlText w:val=""/>
      <w:lvlJc w:val="left"/>
      <w:pPr>
        <w:ind w:left="4325" w:hanging="360"/>
      </w:pPr>
      <w:rPr>
        <w:rFonts w:hint="default" w:ascii="Wingdings" w:hAnsi="Wingdings"/>
      </w:rPr>
    </w:lvl>
    <w:lvl xmlns:w="http://schemas.openxmlformats.org/wordprocessingml/2006/main" w:ilvl="6">
      <w:start w:val="1"/>
      <w:numFmt w:val="bullet"/>
      <w:lvlText w:val=""/>
      <w:lvlJc w:val="left"/>
      <w:pPr>
        <w:ind w:left="5045" w:hanging="360"/>
      </w:pPr>
      <w:rPr>
        <w:rFonts w:hint="default" w:ascii="Symbol" w:hAnsi="Symbol"/>
      </w:rPr>
    </w:lvl>
    <w:lvl xmlns:w="http://schemas.openxmlformats.org/wordprocessingml/2006/main" w:ilvl="7">
      <w:start w:val="1"/>
      <w:numFmt w:val="bullet"/>
      <w:lvlText w:val="o"/>
      <w:lvlJc w:val="left"/>
      <w:pPr>
        <w:ind w:left="5765" w:hanging="360"/>
      </w:pPr>
      <w:rPr>
        <w:rFonts w:hint="default" w:ascii="Courier New" w:hAnsi="Courier New"/>
      </w:rPr>
    </w:lvl>
    <w:lvl xmlns:w="http://schemas.openxmlformats.org/wordprocessingml/2006/main" w:ilvl="8">
      <w:start w:val="1"/>
      <w:numFmt w:val="bullet"/>
      <w:lvlText w:val=""/>
      <w:lvlJc w:val="left"/>
      <w:pPr>
        <w:ind w:left="6485" w:hanging="360"/>
      </w:pPr>
      <w:rPr>
        <w:rFonts w:hint="default" w:ascii="Wingdings" w:hAnsi="Wingdings"/>
      </w:rPr>
    </w:lvl>
  </w:abstractNum>
  <w:abstractNum xmlns:w="http://schemas.openxmlformats.org/wordprocessingml/2006/main" w:abstractNumId="10">
    <w:nsid w:val="4ba347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63eb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ca6f1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290809f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231c224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69685a7c"/>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Wingdings" w:hAnsi="Wingding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
    <w:nsid w:val="391206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5dd3839"/>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Wingdings" w:hAnsi="Wingdings"/>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2">
    <w:nsid w:val="27d6bf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
      <w:lvlJc w:val="left"/>
      <w:pPr>
        <w:ind w:left="1440" w:hanging="360"/>
      </w:pPr>
      <w:rPr>
        <w:rFonts w:hint="default" w:ascii="Wingdings" w:hAnsi="Wingdings"/>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Wingdings" w:hAnsi="Wingdings"/>
      </w:rPr>
    </w:lvl>
    <w:lvl xmlns:w="http://schemas.openxmlformats.org/wordprocessingml/2006/main" w:ilvl="7">
      <w:start w:val="1"/>
      <w:numFmt w:val="bullet"/>
      <w:lvlText w:val=""/>
      <w:lvlJc w:val="left"/>
      <w:pPr>
        <w:ind w:left="5760" w:hanging="360"/>
      </w:pPr>
      <w:rPr>
        <w:rFonts w:hint="default" w:ascii="Symbol" w:hAnsi="Symbol"/>
      </w:rPr>
    </w:lvl>
    <w:lvl xmlns:w="http://schemas.openxmlformats.org/wordprocessingml/2006/main" w:ilvl="8">
      <w:start w:val="1"/>
      <w:numFmt w:val="bullet"/>
      <w:lvlText w:val="♦"/>
      <w:lvlJc w:val="left"/>
      <w:pPr>
        <w:ind w:left="6480" w:hanging="360"/>
      </w:pPr>
      <w:rPr>
        <w:rFonts w:hint="default" w:ascii="Courier New" w:hAnsi="Courier New"/>
      </w:rPr>
    </w:lvl>
  </w:abstractNum>
  <w:abstractNum xmlns:w="http://schemas.openxmlformats.org/wordprocessingml/2006/main" w:abstractNumId="1">
    <w:nsid w:val="1e22f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A4FDCA4"/>
    <w:rsid w:val="00080C3E"/>
    <w:rsid w:val="002211CD"/>
    <w:rsid w:val="002662AB"/>
    <w:rsid w:val="00C6F8BF"/>
    <w:rsid w:val="00D257B7"/>
    <w:rsid w:val="00FF16C6"/>
    <w:rsid w:val="0181B32E"/>
    <w:rsid w:val="018AAE6C"/>
    <w:rsid w:val="01B16E31"/>
    <w:rsid w:val="01F49F86"/>
    <w:rsid w:val="02060A4A"/>
    <w:rsid w:val="0226B8D5"/>
    <w:rsid w:val="022C0EF9"/>
    <w:rsid w:val="0273B47E"/>
    <w:rsid w:val="0286A690"/>
    <w:rsid w:val="0292A969"/>
    <w:rsid w:val="02EC4117"/>
    <w:rsid w:val="02EC9168"/>
    <w:rsid w:val="0365930E"/>
    <w:rsid w:val="036D8A4D"/>
    <w:rsid w:val="037BC4F0"/>
    <w:rsid w:val="039DF12C"/>
    <w:rsid w:val="03A62432"/>
    <w:rsid w:val="03AABEB6"/>
    <w:rsid w:val="03F493D4"/>
    <w:rsid w:val="040B2591"/>
    <w:rsid w:val="0422A1A6"/>
    <w:rsid w:val="042F19E5"/>
    <w:rsid w:val="04709C7D"/>
    <w:rsid w:val="04A73D4F"/>
    <w:rsid w:val="04C5DF63"/>
    <w:rsid w:val="04E09276"/>
    <w:rsid w:val="0555AC72"/>
    <w:rsid w:val="0584F417"/>
    <w:rsid w:val="058F929F"/>
    <w:rsid w:val="05CD2C39"/>
    <w:rsid w:val="05E88CA7"/>
    <w:rsid w:val="06096186"/>
    <w:rsid w:val="062F2BAB"/>
    <w:rsid w:val="0689D076"/>
    <w:rsid w:val="068FA059"/>
    <w:rsid w:val="06D3E17B"/>
    <w:rsid w:val="06E441E8"/>
    <w:rsid w:val="06FC2CA7"/>
    <w:rsid w:val="0700A9D9"/>
    <w:rsid w:val="0713F761"/>
    <w:rsid w:val="076AA92A"/>
    <w:rsid w:val="076F9400"/>
    <w:rsid w:val="08195E7A"/>
    <w:rsid w:val="0862D4C8"/>
    <w:rsid w:val="089D3C9D"/>
    <w:rsid w:val="0928671A"/>
    <w:rsid w:val="09360A8A"/>
    <w:rsid w:val="09A3885A"/>
    <w:rsid w:val="09A6C9BF"/>
    <w:rsid w:val="09F284B9"/>
    <w:rsid w:val="0A04E409"/>
    <w:rsid w:val="0A095936"/>
    <w:rsid w:val="0A1905A2"/>
    <w:rsid w:val="0A294F26"/>
    <w:rsid w:val="0A4FDCA4"/>
    <w:rsid w:val="0A9FCDDA"/>
    <w:rsid w:val="0AB0BED3"/>
    <w:rsid w:val="0ABDD838"/>
    <w:rsid w:val="0AC7D947"/>
    <w:rsid w:val="0AF2FFD7"/>
    <w:rsid w:val="0B27CB61"/>
    <w:rsid w:val="0B397BBD"/>
    <w:rsid w:val="0B497386"/>
    <w:rsid w:val="0BA8A45A"/>
    <w:rsid w:val="0C236191"/>
    <w:rsid w:val="0C37503C"/>
    <w:rsid w:val="0C544EA2"/>
    <w:rsid w:val="0C69395A"/>
    <w:rsid w:val="0C84BD2C"/>
    <w:rsid w:val="0CBBB508"/>
    <w:rsid w:val="0CE8887D"/>
    <w:rsid w:val="0D3FD2C2"/>
    <w:rsid w:val="0DA3C55A"/>
    <w:rsid w:val="0E705F59"/>
    <w:rsid w:val="0E8F9495"/>
    <w:rsid w:val="0EA7D726"/>
    <w:rsid w:val="0EBF9C9B"/>
    <w:rsid w:val="0ECA29CC"/>
    <w:rsid w:val="0F310BBF"/>
    <w:rsid w:val="0F8F5DDF"/>
    <w:rsid w:val="0FB44E30"/>
    <w:rsid w:val="0FC78013"/>
    <w:rsid w:val="0FE44F51"/>
    <w:rsid w:val="10183D6F"/>
    <w:rsid w:val="101E41F6"/>
    <w:rsid w:val="102022DA"/>
    <w:rsid w:val="1092B3CC"/>
    <w:rsid w:val="1095B4E8"/>
    <w:rsid w:val="109E6F09"/>
    <w:rsid w:val="10F2D286"/>
    <w:rsid w:val="10F36D6A"/>
    <w:rsid w:val="114CCEE1"/>
    <w:rsid w:val="11689772"/>
    <w:rsid w:val="119DE8BF"/>
    <w:rsid w:val="11A6DDFD"/>
    <w:rsid w:val="1202EF86"/>
    <w:rsid w:val="1203F1D6"/>
    <w:rsid w:val="12CCC2C0"/>
    <w:rsid w:val="12EB48BF"/>
    <w:rsid w:val="130995B5"/>
    <w:rsid w:val="132EAA3B"/>
    <w:rsid w:val="13701A50"/>
    <w:rsid w:val="144C5024"/>
    <w:rsid w:val="144D7B50"/>
    <w:rsid w:val="1478229E"/>
    <w:rsid w:val="1525BCE0"/>
    <w:rsid w:val="155D1C05"/>
    <w:rsid w:val="15D0F456"/>
    <w:rsid w:val="165917E3"/>
    <w:rsid w:val="1666292D"/>
    <w:rsid w:val="1699DEE2"/>
    <w:rsid w:val="16C762D2"/>
    <w:rsid w:val="17388E56"/>
    <w:rsid w:val="176A8B39"/>
    <w:rsid w:val="17BD4B7F"/>
    <w:rsid w:val="17EF7CFC"/>
    <w:rsid w:val="18435306"/>
    <w:rsid w:val="188F961C"/>
    <w:rsid w:val="18D273E5"/>
    <w:rsid w:val="19EBB6BB"/>
    <w:rsid w:val="19FBD554"/>
    <w:rsid w:val="1A2FD28A"/>
    <w:rsid w:val="1A6E3F01"/>
    <w:rsid w:val="1ACBCAD1"/>
    <w:rsid w:val="1B210A64"/>
    <w:rsid w:val="1B7D2D83"/>
    <w:rsid w:val="1BE8484D"/>
    <w:rsid w:val="1BEC5553"/>
    <w:rsid w:val="1BF043C9"/>
    <w:rsid w:val="1C05B39B"/>
    <w:rsid w:val="1C08F475"/>
    <w:rsid w:val="1C26F234"/>
    <w:rsid w:val="1C418C72"/>
    <w:rsid w:val="1C54C1DD"/>
    <w:rsid w:val="1C835589"/>
    <w:rsid w:val="1C8428D4"/>
    <w:rsid w:val="1CAAA169"/>
    <w:rsid w:val="1CD9F07A"/>
    <w:rsid w:val="1D122654"/>
    <w:rsid w:val="1D1C22E0"/>
    <w:rsid w:val="1D4EA2E5"/>
    <w:rsid w:val="1D7F0EC6"/>
    <w:rsid w:val="1D82297D"/>
    <w:rsid w:val="1DB8456E"/>
    <w:rsid w:val="1DC6D8B6"/>
    <w:rsid w:val="1DCE4262"/>
    <w:rsid w:val="1DFC6052"/>
    <w:rsid w:val="1E08C941"/>
    <w:rsid w:val="1E0AC444"/>
    <w:rsid w:val="1E677A0B"/>
    <w:rsid w:val="1EA165C8"/>
    <w:rsid w:val="1EA88100"/>
    <w:rsid w:val="1EB3F2FF"/>
    <w:rsid w:val="1EC886BE"/>
    <w:rsid w:val="1EF27167"/>
    <w:rsid w:val="1F3602E8"/>
    <w:rsid w:val="1F511A97"/>
    <w:rsid w:val="1F5D8388"/>
    <w:rsid w:val="1FA32C45"/>
    <w:rsid w:val="1FADB9AB"/>
    <w:rsid w:val="1FE9DCB8"/>
    <w:rsid w:val="2084C15D"/>
    <w:rsid w:val="2086AC97"/>
    <w:rsid w:val="20B072B3"/>
    <w:rsid w:val="20C6A923"/>
    <w:rsid w:val="2143EBBE"/>
    <w:rsid w:val="217C4E77"/>
    <w:rsid w:val="22430367"/>
    <w:rsid w:val="22F3D8A7"/>
    <w:rsid w:val="2317BEC1"/>
    <w:rsid w:val="23192FC4"/>
    <w:rsid w:val="238B7393"/>
    <w:rsid w:val="23A6869E"/>
    <w:rsid w:val="23AD75D6"/>
    <w:rsid w:val="23B6E103"/>
    <w:rsid w:val="2429CBFF"/>
    <w:rsid w:val="242E3376"/>
    <w:rsid w:val="2462C284"/>
    <w:rsid w:val="249B8FC1"/>
    <w:rsid w:val="24B93F1A"/>
    <w:rsid w:val="24E96B0D"/>
    <w:rsid w:val="24EB901E"/>
    <w:rsid w:val="24F19DCD"/>
    <w:rsid w:val="250596B1"/>
    <w:rsid w:val="25453380"/>
    <w:rsid w:val="25B2776B"/>
    <w:rsid w:val="25C053D1"/>
    <w:rsid w:val="2700BA5C"/>
    <w:rsid w:val="27073CFA"/>
    <w:rsid w:val="271983A7"/>
    <w:rsid w:val="2727E1BE"/>
    <w:rsid w:val="2739036C"/>
    <w:rsid w:val="278FE810"/>
    <w:rsid w:val="27F7312A"/>
    <w:rsid w:val="281229A6"/>
    <w:rsid w:val="283526D8"/>
    <w:rsid w:val="2847B13E"/>
    <w:rsid w:val="285204C6"/>
    <w:rsid w:val="28A20A19"/>
    <w:rsid w:val="28A4C5ED"/>
    <w:rsid w:val="28B32DF3"/>
    <w:rsid w:val="28C3DC88"/>
    <w:rsid w:val="2951B1B3"/>
    <w:rsid w:val="29650161"/>
    <w:rsid w:val="2985AD34"/>
    <w:rsid w:val="29F2546E"/>
    <w:rsid w:val="2A297E5E"/>
    <w:rsid w:val="2A30EF5A"/>
    <w:rsid w:val="2A90D58B"/>
    <w:rsid w:val="2A92F4A4"/>
    <w:rsid w:val="2B065F73"/>
    <w:rsid w:val="2B2029F0"/>
    <w:rsid w:val="2B3EF99B"/>
    <w:rsid w:val="2B4A6A9E"/>
    <w:rsid w:val="2B7BC58D"/>
    <w:rsid w:val="2C62A15B"/>
    <w:rsid w:val="2C7D3F2E"/>
    <w:rsid w:val="2C84E705"/>
    <w:rsid w:val="2C8BF30F"/>
    <w:rsid w:val="2C9AE7CA"/>
    <w:rsid w:val="2CD00350"/>
    <w:rsid w:val="2CD91D5E"/>
    <w:rsid w:val="2D1A7AF1"/>
    <w:rsid w:val="2D3EB99D"/>
    <w:rsid w:val="2D56F1B1"/>
    <w:rsid w:val="2D661F9E"/>
    <w:rsid w:val="2D7B7E6E"/>
    <w:rsid w:val="2D84BEB6"/>
    <w:rsid w:val="2DA54EA7"/>
    <w:rsid w:val="2DBE0288"/>
    <w:rsid w:val="2DC07FB8"/>
    <w:rsid w:val="2DD7A382"/>
    <w:rsid w:val="2DD7B07B"/>
    <w:rsid w:val="2DF209CB"/>
    <w:rsid w:val="2ECCA6C2"/>
    <w:rsid w:val="2F003FD3"/>
    <w:rsid w:val="2F384194"/>
    <w:rsid w:val="2F40BDFF"/>
    <w:rsid w:val="2F53F187"/>
    <w:rsid w:val="2F9D5584"/>
    <w:rsid w:val="2FD3BECD"/>
    <w:rsid w:val="300C1BDA"/>
    <w:rsid w:val="3060E0FA"/>
    <w:rsid w:val="30B57B39"/>
    <w:rsid w:val="315C0A24"/>
    <w:rsid w:val="316E5C57"/>
    <w:rsid w:val="31879A10"/>
    <w:rsid w:val="318E1344"/>
    <w:rsid w:val="31A76353"/>
    <w:rsid w:val="31F7332C"/>
    <w:rsid w:val="320A0471"/>
    <w:rsid w:val="3236040E"/>
    <w:rsid w:val="3245FDC8"/>
    <w:rsid w:val="324898ED"/>
    <w:rsid w:val="3295CB6D"/>
    <w:rsid w:val="33066602"/>
    <w:rsid w:val="33970EBD"/>
    <w:rsid w:val="340543D6"/>
    <w:rsid w:val="34232FC2"/>
    <w:rsid w:val="34543749"/>
    <w:rsid w:val="346EDB0C"/>
    <w:rsid w:val="347D0E16"/>
    <w:rsid w:val="34C5B34F"/>
    <w:rsid w:val="34CEA082"/>
    <w:rsid w:val="35168982"/>
    <w:rsid w:val="3540FE98"/>
    <w:rsid w:val="3597733F"/>
    <w:rsid w:val="35B8E6EE"/>
    <w:rsid w:val="35EC64A0"/>
    <w:rsid w:val="360A9ADB"/>
    <w:rsid w:val="3617A101"/>
    <w:rsid w:val="36223F2F"/>
    <w:rsid w:val="368C3863"/>
    <w:rsid w:val="369E820C"/>
    <w:rsid w:val="36DC7A6B"/>
    <w:rsid w:val="372FBEF8"/>
    <w:rsid w:val="378F072D"/>
    <w:rsid w:val="37AAC92A"/>
    <w:rsid w:val="37C1542A"/>
    <w:rsid w:val="37DF1BD3"/>
    <w:rsid w:val="37E4AD62"/>
    <w:rsid w:val="38210289"/>
    <w:rsid w:val="38512BD5"/>
    <w:rsid w:val="3898F2D3"/>
    <w:rsid w:val="389FB19D"/>
    <w:rsid w:val="39071C6B"/>
    <w:rsid w:val="395FDD75"/>
    <w:rsid w:val="3960DE1E"/>
    <w:rsid w:val="3962C1F3"/>
    <w:rsid w:val="39D06579"/>
    <w:rsid w:val="39DBE5DE"/>
    <w:rsid w:val="39DC2DEE"/>
    <w:rsid w:val="39EA3E86"/>
    <w:rsid w:val="3A21C270"/>
    <w:rsid w:val="3A549088"/>
    <w:rsid w:val="3A755901"/>
    <w:rsid w:val="3AB26D52"/>
    <w:rsid w:val="3AB58CF0"/>
    <w:rsid w:val="3B1B597E"/>
    <w:rsid w:val="3B4F765B"/>
    <w:rsid w:val="3B896B35"/>
    <w:rsid w:val="3B94F374"/>
    <w:rsid w:val="3B9D031B"/>
    <w:rsid w:val="3BB48D12"/>
    <w:rsid w:val="3BF42175"/>
    <w:rsid w:val="3C4115CA"/>
    <w:rsid w:val="3CC6718D"/>
    <w:rsid w:val="3D4335A4"/>
    <w:rsid w:val="3D791DB7"/>
    <w:rsid w:val="3DAB29ED"/>
    <w:rsid w:val="3DC07947"/>
    <w:rsid w:val="3DCE3A04"/>
    <w:rsid w:val="3DEDE0A5"/>
    <w:rsid w:val="3DF752DE"/>
    <w:rsid w:val="3E37C237"/>
    <w:rsid w:val="3E7E3A9F"/>
    <w:rsid w:val="3E923150"/>
    <w:rsid w:val="3EC08107"/>
    <w:rsid w:val="3EEA30E6"/>
    <w:rsid w:val="3F02AD43"/>
    <w:rsid w:val="3F64AF64"/>
    <w:rsid w:val="3FBB356F"/>
    <w:rsid w:val="3FDEFE11"/>
    <w:rsid w:val="4009703A"/>
    <w:rsid w:val="4010D4A7"/>
    <w:rsid w:val="407A72D4"/>
    <w:rsid w:val="4084D7C3"/>
    <w:rsid w:val="4092B534"/>
    <w:rsid w:val="40C8DB81"/>
    <w:rsid w:val="40FA82F6"/>
    <w:rsid w:val="410489EE"/>
    <w:rsid w:val="410E53F5"/>
    <w:rsid w:val="410FA82B"/>
    <w:rsid w:val="411DE388"/>
    <w:rsid w:val="4138E0FB"/>
    <w:rsid w:val="418CECED"/>
    <w:rsid w:val="420DF8AB"/>
    <w:rsid w:val="42393FCC"/>
    <w:rsid w:val="423BE7B8"/>
    <w:rsid w:val="42412F3C"/>
    <w:rsid w:val="424E349B"/>
    <w:rsid w:val="42663219"/>
    <w:rsid w:val="4297ECA3"/>
    <w:rsid w:val="42B34A21"/>
    <w:rsid w:val="42BB9CB9"/>
    <w:rsid w:val="42CC8037"/>
    <w:rsid w:val="42CD10F2"/>
    <w:rsid w:val="4314F09F"/>
    <w:rsid w:val="432A4956"/>
    <w:rsid w:val="433CA598"/>
    <w:rsid w:val="4367A39A"/>
    <w:rsid w:val="43E08C44"/>
    <w:rsid w:val="44341578"/>
    <w:rsid w:val="4458F0C6"/>
    <w:rsid w:val="4504A4B7"/>
    <w:rsid w:val="450A720A"/>
    <w:rsid w:val="45417454"/>
    <w:rsid w:val="457160AF"/>
    <w:rsid w:val="459CD8D7"/>
    <w:rsid w:val="45A471A5"/>
    <w:rsid w:val="45CD7C11"/>
    <w:rsid w:val="45DCDB25"/>
    <w:rsid w:val="45F22422"/>
    <w:rsid w:val="460D3FAC"/>
    <w:rsid w:val="461AB1D2"/>
    <w:rsid w:val="461DE106"/>
    <w:rsid w:val="466670AD"/>
    <w:rsid w:val="46DD3D33"/>
    <w:rsid w:val="46FB5905"/>
    <w:rsid w:val="477D0E6D"/>
    <w:rsid w:val="478AD3A6"/>
    <w:rsid w:val="480A107A"/>
    <w:rsid w:val="48F4C8B4"/>
    <w:rsid w:val="4909AD01"/>
    <w:rsid w:val="492E3B46"/>
    <w:rsid w:val="4968125A"/>
    <w:rsid w:val="496DA478"/>
    <w:rsid w:val="49F555C8"/>
    <w:rsid w:val="4A8886C5"/>
    <w:rsid w:val="4B79EE2E"/>
    <w:rsid w:val="4B8AA69C"/>
    <w:rsid w:val="4BCE9EB2"/>
    <w:rsid w:val="4BD49527"/>
    <w:rsid w:val="4BDDF0F1"/>
    <w:rsid w:val="4C03EB97"/>
    <w:rsid w:val="4C05219A"/>
    <w:rsid w:val="4C42FEDC"/>
    <w:rsid w:val="4CA0E6FD"/>
    <w:rsid w:val="4CF41645"/>
    <w:rsid w:val="4D0D16E3"/>
    <w:rsid w:val="4D19FAA0"/>
    <w:rsid w:val="4D658A50"/>
    <w:rsid w:val="4DDC6B99"/>
    <w:rsid w:val="4E22AAAC"/>
    <w:rsid w:val="4E3E0984"/>
    <w:rsid w:val="4EB7BF2E"/>
    <w:rsid w:val="4ED3F7F2"/>
    <w:rsid w:val="4F225501"/>
    <w:rsid w:val="4F424D44"/>
    <w:rsid w:val="4F941A8F"/>
    <w:rsid w:val="509EAF20"/>
    <w:rsid w:val="51078D46"/>
    <w:rsid w:val="516FFAB5"/>
    <w:rsid w:val="51C7D834"/>
    <w:rsid w:val="52151C68"/>
    <w:rsid w:val="5274F283"/>
    <w:rsid w:val="52C9AEAF"/>
    <w:rsid w:val="52DFD7C5"/>
    <w:rsid w:val="5307A05E"/>
    <w:rsid w:val="533BB205"/>
    <w:rsid w:val="53685ACB"/>
    <w:rsid w:val="53696DA8"/>
    <w:rsid w:val="53C385E2"/>
    <w:rsid w:val="5427F450"/>
    <w:rsid w:val="5429CE2F"/>
    <w:rsid w:val="543070CA"/>
    <w:rsid w:val="544BB6E9"/>
    <w:rsid w:val="54ECEDCD"/>
    <w:rsid w:val="551F68DB"/>
    <w:rsid w:val="56530FB0"/>
    <w:rsid w:val="5694C25A"/>
    <w:rsid w:val="56D13848"/>
    <w:rsid w:val="570EADC6"/>
    <w:rsid w:val="5751F122"/>
    <w:rsid w:val="57C20902"/>
    <w:rsid w:val="57E35E70"/>
    <w:rsid w:val="57E532B4"/>
    <w:rsid w:val="581A2630"/>
    <w:rsid w:val="581EA4F9"/>
    <w:rsid w:val="582D8A01"/>
    <w:rsid w:val="58367572"/>
    <w:rsid w:val="588897C3"/>
    <w:rsid w:val="5922DC71"/>
    <w:rsid w:val="594AF453"/>
    <w:rsid w:val="59760555"/>
    <w:rsid w:val="59EA76E2"/>
    <w:rsid w:val="5A829930"/>
    <w:rsid w:val="5A8B2878"/>
    <w:rsid w:val="5A8BD83B"/>
    <w:rsid w:val="5A8DF3C9"/>
    <w:rsid w:val="5AC897B4"/>
    <w:rsid w:val="5AFA54C9"/>
    <w:rsid w:val="5B19145A"/>
    <w:rsid w:val="5B3B6F68"/>
    <w:rsid w:val="5BB4E4A2"/>
    <w:rsid w:val="5BB5BDF6"/>
    <w:rsid w:val="5BC92ADB"/>
    <w:rsid w:val="5BF57AEE"/>
    <w:rsid w:val="5BFE9B98"/>
    <w:rsid w:val="5C483EBD"/>
    <w:rsid w:val="5CC67E51"/>
    <w:rsid w:val="5CDE5B22"/>
    <w:rsid w:val="5D09E3D8"/>
    <w:rsid w:val="5D106406"/>
    <w:rsid w:val="5D9F83DC"/>
    <w:rsid w:val="5DDB5118"/>
    <w:rsid w:val="5DDF0A9E"/>
    <w:rsid w:val="5E559B98"/>
    <w:rsid w:val="5E9803BE"/>
    <w:rsid w:val="5E9CDA21"/>
    <w:rsid w:val="5ECE9DAA"/>
    <w:rsid w:val="5ED939EE"/>
    <w:rsid w:val="5F1BD098"/>
    <w:rsid w:val="5F2D0C06"/>
    <w:rsid w:val="5F34E492"/>
    <w:rsid w:val="5F6B6F92"/>
    <w:rsid w:val="5F84433B"/>
    <w:rsid w:val="5FDFFA67"/>
    <w:rsid w:val="608E63B6"/>
    <w:rsid w:val="6096A954"/>
    <w:rsid w:val="60B4450F"/>
    <w:rsid w:val="610F808C"/>
    <w:rsid w:val="6112D814"/>
    <w:rsid w:val="616DBC19"/>
    <w:rsid w:val="61CF7AD1"/>
    <w:rsid w:val="620CD93C"/>
    <w:rsid w:val="622D586B"/>
    <w:rsid w:val="623C37E3"/>
    <w:rsid w:val="628A8CA8"/>
    <w:rsid w:val="62B0E3A9"/>
    <w:rsid w:val="62B8E1F9"/>
    <w:rsid w:val="62D1ECF1"/>
    <w:rsid w:val="62E70CA2"/>
    <w:rsid w:val="633B288B"/>
    <w:rsid w:val="63656305"/>
    <w:rsid w:val="6397F67E"/>
    <w:rsid w:val="63A6DF3C"/>
    <w:rsid w:val="63AB1DEF"/>
    <w:rsid w:val="6466C114"/>
    <w:rsid w:val="646705F0"/>
    <w:rsid w:val="64F9FD92"/>
    <w:rsid w:val="655B511D"/>
    <w:rsid w:val="6561AF0D"/>
    <w:rsid w:val="65D592D9"/>
    <w:rsid w:val="65D7D4F2"/>
    <w:rsid w:val="6678D344"/>
    <w:rsid w:val="66C27D14"/>
    <w:rsid w:val="66C8493E"/>
    <w:rsid w:val="670214E7"/>
    <w:rsid w:val="6703BB9A"/>
    <w:rsid w:val="670BEF65"/>
    <w:rsid w:val="671ED81B"/>
    <w:rsid w:val="673FF54D"/>
    <w:rsid w:val="67697A30"/>
    <w:rsid w:val="67A9E820"/>
    <w:rsid w:val="67B71A9F"/>
    <w:rsid w:val="67BDA856"/>
    <w:rsid w:val="68034FB3"/>
    <w:rsid w:val="680BD866"/>
    <w:rsid w:val="68134A64"/>
    <w:rsid w:val="682F9521"/>
    <w:rsid w:val="686C74B5"/>
    <w:rsid w:val="6880E8F9"/>
    <w:rsid w:val="68B5419C"/>
    <w:rsid w:val="68C8822B"/>
    <w:rsid w:val="68F0603E"/>
    <w:rsid w:val="6903C346"/>
    <w:rsid w:val="693170B1"/>
    <w:rsid w:val="695DE9C6"/>
    <w:rsid w:val="6A207B75"/>
    <w:rsid w:val="6A5D36DF"/>
    <w:rsid w:val="6A632C58"/>
    <w:rsid w:val="6A66BF3F"/>
    <w:rsid w:val="6A7FC7D3"/>
    <w:rsid w:val="6B56FBC2"/>
    <w:rsid w:val="6B825954"/>
    <w:rsid w:val="6BAC3A83"/>
    <w:rsid w:val="6BE93BCC"/>
    <w:rsid w:val="6BFF2FE9"/>
    <w:rsid w:val="6C13F93C"/>
    <w:rsid w:val="6C2A77C7"/>
    <w:rsid w:val="6C76933F"/>
    <w:rsid w:val="6D474FA0"/>
    <w:rsid w:val="6D4EE3EB"/>
    <w:rsid w:val="6E11152F"/>
    <w:rsid w:val="6E2C5FE2"/>
    <w:rsid w:val="6E35AF3C"/>
    <w:rsid w:val="6E4F23AB"/>
    <w:rsid w:val="6EF8EDA6"/>
    <w:rsid w:val="6F248A96"/>
    <w:rsid w:val="6F4B1E78"/>
    <w:rsid w:val="6F949A2B"/>
    <w:rsid w:val="6FB86BF0"/>
    <w:rsid w:val="6FBF09A9"/>
    <w:rsid w:val="703541F2"/>
    <w:rsid w:val="7055F6C0"/>
    <w:rsid w:val="70CCAB37"/>
    <w:rsid w:val="70CD78C0"/>
    <w:rsid w:val="70D498D5"/>
    <w:rsid w:val="70D5CECD"/>
    <w:rsid w:val="70FE1339"/>
    <w:rsid w:val="7109EC94"/>
    <w:rsid w:val="7131AB32"/>
    <w:rsid w:val="71362B6E"/>
    <w:rsid w:val="71589B4B"/>
    <w:rsid w:val="72590490"/>
    <w:rsid w:val="72683DB4"/>
    <w:rsid w:val="726BD672"/>
    <w:rsid w:val="72A598E5"/>
    <w:rsid w:val="72BD58B2"/>
    <w:rsid w:val="72C5BBC2"/>
    <w:rsid w:val="72F4DCA3"/>
    <w:rsid w:val="72F7DF47"/>
    <w:rsid w:val="72FB0074"/>
    <w:rsid w:val="7313D143"/>
    <w:rsid w:val="731B31EA"/>
    <w:rsid w:val="737206B0"/>
    <w:rsid w:val="73D8948C"/>
    <w:rsid w:val="741C51DD"/>
    <w:rsid w:val="74315234"/>
    <w:rsid w:val="7454A62B"/>
    <w:rsid w:val="745832A6"/>
    <w:rsid w:val="74804C48"/>
    <w:rsid w:val="748292DB"/>
    <w:rsid w:val="74966BC8"/>
    <w:rsid w:val="7592B348"/>
    <w:rsid w:val="7593EB2B"/>
    <w:rsid w:val="7598E386"/>
    <w:rsid w:val="75D8AC8C"/>
    <w:rsid w:val="75EF7B4B"/>
    <w:rsid w:val="75FC3B5B"/>
    <w:rsid w:val="767D4664"/>
    <w:rsid w:val="76E3180D"/>
    <w:rsid w:val="7704D714"/>
    <w:rsid w:val="770F9B03"/>
    <w:rsid w:val="77436494"/>
    <w:rsid w:val="77767348"/>
    <w:rsid w:val="781446C3"/>
    <w:rsid w:val="781547DD"/>
    <w:rsid w:val="782BD5FF"/>
    <w:rsid w:val="782FA1EA"/>
    <w:rsid w:val="78345816"/>
    <w:rsid w:val="789863A5"/>
    <w:rsid w:val="78A92081"/>
    <w:rsid w:val="78E9A92E"/>
    <w:rsid w:val="78F45137"/>
    <w:rsid w:val="78FE0FF5"/>
    <w:rsid w:val="78FEF893"/>
    <w:rsid w:val="791FDBD1"/>
    <w:rsid w:val="792793A3"/>
    <w:rsid w:val="792A9D95"/>
    <w:rsid w:val="799D68A7"/>
    <w:rsid w:val="7A14FE9E"/>
    <w:rsid w:val="7A1ED63F"/>
    <w:rsid w:val="7A2680CE"/>
    <w:rsid w:val="7A5FA3EA"/>
    <w:rsid w:val="7AA1DE78"/>
    <w:rsid w:val="7AF19765"/>
    <w:rsid w:val="7B3053B9"/>
    <w:rsid w:val="7B6E68C9"/>
    <w:rsid w:val="7BBF06AE"/>
    <w:rsid w:val="7C30478E"/>
    <w:rsid w:val="7C3AE5A5"/>
    <w:rsid w:val="7C780223"/>
    <w:rsid w:val="7C83D084"/>
    <w:rsid w:val="7D0DA8A8"/>
    <w:rsid w:val="7D1AC9CC"/>
    <w:rsid w:val="7D33DBA6"/>
    <w:rsid w:val="7D7E0641"/>
    <w:rsid w:val="7D8C327C"/>
    <w:rsid w:val="7DDE5BAB"/>
    <w:rsid w:val="7E0A9E8F"/>
    <w:rsid w:val="7EA0A66D"/>
    <w:rsid w:val="7EADCAA1"/>
    <w:rsid w:val="7EB957C6"/>
    <w:rsid w:val="7ED720E8"/>
    <w:rsid w:val="7EE371A3"/>
    <w:rsid w:val="7F197E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FDCA4"/>
  <w15:chartTrackingRefBased/>
  <w15:docId w15:val="{5D3EF433-D2AC-4911-8BB5-CA32122B729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2.jpg" Id="Raf958614613b43d0" /><Relationship Type="http://schemas.openxmlformats.org/officeDocument/2006/relationships/numbering" Target="numbering.xml" Id="R048278b2756a451f" /><Relationship Type="http://schemas.openxmlformats.org/officeDocument/2006/relationships/image" Target="/media/imagee.jpg" Id="Rf2b3b72aab324b03" /><Relationship Type="http://schemas.openxmlformats.org/officeDocument/2006/relationships/image" Target="/media/imagef.jpg" Id="R200f5209dd364316" /><Relationship Type="http://schemas.openxmlformats.org/officeDocument/2006/relationships/image" Target="/media/image23.jpg" Id="Rb4332107735c47ae" /><Relationship Type="http://schemas.openxmlformats.org/officeDocument/2006/relationships/image" Target="/media/image24.jpg" Id="Rd030d06c0a824e02" /><Relationship Type="http://schemas.microsoft.com/office/2020/10/relationships/intelligence" Target="intelligence2.xml" Id="Rc76b6f506bdd40b4" /><Relationship Type="http://schemas.openxmlformats.org/officeDocument/2006/relationships/image" Target="/media/image25.jpg" Id="R694cfee967af4226" /><Relationship Type="http://schemas.openxmlformats.org/officeDocument/2006/relationships/image" Target="/media/image26.jpg" Id="R4bb14f9df95a4268" /><Relationship Type="http://schemas.openxmlformats.org/officeDocument/2006/relationships/image" Target="/media/image27.jpg" Id="R98c18ed4c5354195" /><Relationship Type="http://schemas.openxmlformats.org/officeDocument/2006/relationships/hyperlink" Target="https://concepto.de/grupo/" TargetMode="External" Id="R0401e1abd82e4037" /><Relationship Type="http://schemas.openxmlformats.org/officeDocument/2006/relationships/image" Target="/media/image28.jpg" Id="Rab4c1b023aa34924" /><Relationship Type="http://schemas.openxmlformats.org/officeDocument/2006/relationships/image" Target="/media/image29.jpg" Id="R8401b038baf04bb9" /><Relationship Type="http://schemas.openxmlformats.org/officeDocument/2006/relationships/image" Target="/media/image2a.jpg" Id="Rbcbeae1691234873" /><Relationship Type="http://schemas.openxmlformats.org/officeDocument/2006/relationships/image" Target="/media/image2b.jpg" Id="Rb83134068ac44d02"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2024-09-29T22:56:01.1992263Z</dcterms:created>
  <dcterms:modified xsi:type="dcterms:W3CDTF">2024-10-02T01:40:21.1275865Z</dcterms:modified>
  <dc:creator>INGRID VANESSA MORALES NARANJO</dc:creator>
  <lastModifiedBy>INGRID VANESSA MORALES NARANJO</lastModifiedBy>
</coreProperties>
</file>