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E2BB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ESCUELA BEHAVIORISTA Y NEO-HUMANA EN LA ADMINISTRACIÓN</w:t>
      </w:r>
    </w:p>
    <w:p w14:paraId="56350F33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33F949C3">
          <v:rect id="_x0000_i1025" style="width:0;height:1.5pt" o:hralign="center" o:hrstd="t" o:hr="t" fillcolor="#a0a0a0" stroked="f"/>
        </w:pict>
      </w:r>
    </w:p>
    <w:p w14:paraId="4C950D9D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Introducción</w:t>
      </w:r>
    </w:p>
    <w:p w14:paraId="0D382411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La administración, como ciencia social aplicada, ha transitado desde enfoques mecanicistas y de control hacia modelos que comprenden la importancia de la dimensión humana en las organizaciones. La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Escuela Behaviorista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y la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Neo-humana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significaron un giro en la teoría administrativa al poner el foco en las personas, sus actitudes, necesidades, emociones y comportamientos dentro del entorno organizacional.</w:t>
      </w:r>
    </w:p>
    <w:p w14:paraId="3DCC6675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Estas corrientes sostienen que los individuos no son únicamente recursos productivos, sino agentes sociales que responden a estímulos, motivaciones y relaciones interpersonales. Por tanto, entender el comportamiento humano permite no solo incrementar la productividad, sino también generar entornos de trabajo más armónicos y sostenibles.</w:t>
      </w:r>
    </w:p>
    <w:p w14:paraId="65837EE1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7D8F858B">
          <v:rect id="_x0000_i1026" style="width:0;height:1.5pt" o:hralign="center" o:hrstd="t" o:hr="t" fillcolor="#a0a0a0" stroked="f"/>
        </w:pict>
      </w:r>
    </w:p>
    <w:p w14:paraId="00A7588E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Antecedentes de la Escuela Behaviorista y del Comportamiento</w:t>
      </w:r>
    </w:p>
    <w:p w14:paraId="2EFCF8C2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La Escuela Behaviorista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nace como consecuencia de las limitaciones de las teorías clásicas, que trataban al trabajador como una pieza más en el engranaje productivo. A partir de estudios de psicología y sociología industrial, se introdujo el concepto de "hombre social", reconociendo la influencia de factores sociales y emocionales en el desempeño laboral.</w:t>
      </w:r>
    </w:p>
    <w:p w14:paraId="39DFF4A8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Los experimentos de Hawthorne (1924-1932)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, liderados por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Elton Mayo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, marcan un hito. Inicialmente destinados a evaluar cómo la iluminación afectaba la productividad, los estudios revelaron que el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ambiente social y el interés mostrado por los supervisores aumentaban significativamente la moral y el rendimiento de los trabajadores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más allá de las condiciones físicas.</w:t>
      </w:r>
    </w:p>
    <w:p w14:paraId="5FB9AFA0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Posteriormente, se incorporan ideas del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conductismo psicológico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, con autores como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B.F. Skinner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quien argumentó que el comportamiento humano es una respuesta condicionada a estímulos externos, y que puede modificarse mediante refuerzos positivos (premios) o negativos (castigos).</w:t>
      </w:r>
    </w:p>
    <w:p w14:paraId="71938682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La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Escuela Neo-humana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se desarrolla en los años 50 y 60, integrando los avances del behaviorismo, las relaciones humanas y la psicología organizacional, proponiendo una visión más compleja que considera no solo las necesidades sociales, sino también factores motivacionales, de liderazgo y dinámicas de grupo.</w:t>
      </w:r>
    </w:p>
    <w:p w14:paraId="439C0CF5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06031F2F">
          <v:rect id="_x0000_i1027" style="width:0;height:1.5pt" o:hralign="center" o:hrstd="t" o:hr="t" fillcolor="#a0a0a0" stroked="f"/>
        </w:pict>
      </w:r>
    </w:p>
    <w:p w14:paraId="54A9E3DA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lastRenderedPageBreak/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Comportamiento Organizacional</w:t>
      </w:r>
    </w:p>
    <w:p w14:paraId="1496FBAA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Se define como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el estudio del comportamiento humano dentro de las organizaciones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Su finalidad es explicar, predecir y modificar la conducta de las personas y grupos para alcanzar los objetivos organizacionales de manera eficaz y sostenible.</w:t>
      </w:r>
    </w:p>
    <w:p w14:paraId="7F415796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Los temas que aborda incluyen:</w:t>
      </w:r>
    </w:p>
    <w:p w14:paraId="08CA037E" w14:textId="77777777" w:rsidR="009F40FC" w:rsidRPr="009F40FC" w:rsidRDefault="009F40FC" w:rsidP="009F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Personalidad y actitudes laborales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48F49EC3" w14:textId="77777777" w:rsidR="009F40FC" w:rsidRPr="009F40FC" w:rsidRDefault="009F40FC" w:rsidP="009F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Percepción y toma de decisiones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6B7B7C33" w14:textId="77777777" w:rsidR="009F40FC" w:rsidRPr="009F40FC" w:rsidRDefault="009F40FC" w:rsidP="009F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Motivación individual y grupal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7B5896CD" w14:textId="77777777" w:rsidR="009F40FC" w:rsidRPr="009F40FC" w:rsidRDefault="009F40FC" w:rsidP="009F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Dinámica de grupos y equipos de trabajo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109E346E" w14:textId="77777777" w:rsidR="009F40FC" w:rsidRPr="009F40FC" w:rsidRDefault="009F40FC" w:rsidP="009F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Liderazgo y poder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204E207A" w14:textId="77777777" w:rsidR="009F40FC" w:rsidRPr="009F40FC" w:rsidRDefault="009F40FC" w:rsidP="009F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Cultura y clima organizacional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7040AADB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La premisa es que las organizaciones no son solo estructuras técnicas, sino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sistemas sociales complejos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donde las relaciones humanas son fundamentales.</w:t>
      </w:r>
    </w:p>
    <w:p w14:paraId="7BE778C9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40D000F3">
          <v:rect id="_x0000_i1028" style="width:0;height:1.5pt" o:hralign="center" o:hrstd="t" o:hr="t" fillcolor="#a0a0a0" stroked="f"/>
        </w:pict>
      </w:r>
    </w:p>
    <w:p w14:paraId="7A11A024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Necesidades y Motivación</w:t>
      </w:r>
    </w:p>
    <w:p w14:paraId="11397F4A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La motivación es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el conjunto de fuerzas internas y externas que dirigen, mantienen y determinan el comportamiento de una persona hacia la consecución de un objetivo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Los administradores deben comprender qué impulsa a sus colaboradores y cómo diseñar entornos motivadores.</w:t>
      </w:r>
    </w:p>
    <w:p w14:paraId="65D4F73F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Abraham Maslow (1943)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propuso una jerarquía de cinco niveles de necesidades humanas:</w:t>
      </w:r>
    </w:p>
    <w:p w14:paraId="361E2306" w14:textId="77777777" w:rsidR="009F40FC" w:rsidRPr="009F40FC" w:rsidRDefault="009F40FC" w:rsidP="009F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Fisiológicas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alimentación, descanso, salud.</w:t>
      </w:r>
    </w:p>
    <w:p w14:paraId="3D326FAD" w14:textId="77777777" w:rsidR="009F40FC" w:rsidRPr="009F40FC" w:rsidRDefault="009F40FC" w:rsidP="009F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De seguridad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estabilidad, protección laboral y personal.</w:t>
      </w:r>
    </w:p>
    <w:p w14:paraId="52F31929" w14:textId="77777777" w:rsidR="009F40FC" w:rsidRPr="009F40FC" w:rsidRDefault="009F40FC" w:rsidP="009F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Sociales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afecto, amistad, pertenencia.</w:t>
      </w:r>
    </w:p>
    <w:p w14:paraId="53192784" w14:textId="77777777" w:rsidR="009F40FC" w:rsidRPr="009F40FC" w:rsidRDefault="009F40FC" w:rsidP="009F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De estima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reconocimiento, estatus, respeto.</w:t>
      </w:r>
    </w:p>
    <w:p w14:paraId="070DC2D5" w14:textId="77777777" w:rsidR="009F40FC" w:rsidRPr="009F40FC" w:rsidRDefault="009F40FC" w:rsidP="009F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De autorrealización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desarrollo personal, realización profesional.</w:t>
      </w:r>
    </w:p>
    <w:p w14:paraId="35F80A9F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El enfoque humanista sostiene que solo cuando las necesidades básicas están satisfechas, las personas pueden aspirar a las superiores, siendo este un motor para la mejora continua y la satisfacción laboral.</w:t>
      </w:r>
    </w:p>
    <w:p w14:paraId="07BC33CE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06C150EF">
          <v:rect id="_x0000_i1029" style="width:0;height:1.5pt" o:hralign="center" o:hrstd="t" o:hr="t" fillcolor="#a0a0a0" stroked="f"/>
        </w:pict>
      </w:r>
    </w:p>
    <w:p w14:paraId="5A1C2899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Conducta Individual</w:t>
      </w:r>
    </w:p>
    <w:p w14:paraId="054E495B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La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conducta individual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en las organizaciones está determinada por tres grandes factores:</w:t>
      </w:r>
    </w:p>
    <w:p w14:paraId="2760DE62" w14:textId="77777777" w:rsidR="009F40FC" w:rsidRPr="009F40FC" w:rsidRDefault="009F40FC" w:rsidP="009F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Factores biológicos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edad, género, estado de salud, capacidades físicas y mentales.</w:t>
      </w:r>
    </w:p>
    <w:p w14:paraId="4A402387" w14:textId="77777777" w:rsidR="009F40FC" w:rsidRPr="009F40FC" w:rsidRDefault="009F40FC" w:rsidP="009F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lastRenderedPageBreak/>
        <w:t>Factores psicológicos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percepción, personalidad, inteligencia emocional, motivaciones.</w:t>
      </w:r>
    </w:p>
    <w:p w14:paraId="199FC84A" w14:textId="77777777" w:rsidR="009F40FC" w:rsidRPr="009F40FC" w:rsidRDefault="009F40FC" w:rsidP="009F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Factores sociales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cultura, educación, entorno familiar y laboral.</w:t>
      </w:r>
    </w:p>
    <w:p w14:paraId="21D374FC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Esta interacción de factores influye en la manera en que cada persona se adapta, se relaciona y responde a las exigencias organizacionales.</w:t>
      </w:r>
    </w:p>
    <w:p w14:paraId="483BA091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414A8E75">
          <v:rect id="_x0000_i1030" style="width:0;height:1.5pt" o:hralign="center" o:hrstd="t" o:hr="t" fillcolor="#a0a0a0" stroked="f"/>
        </w:pict>
      </w:r>
    </w:p>
    <w:p w14:paraId="328BBD48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Teorías de Contenido</w:t>
      </w:r>
    </w:p>
    <w:p w14:paraId="35E94E7F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Estas teorías buscan explicar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qué factores motivan a las personas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en su desempeño laboral:</w:t>
      </w:r>
    </w:p>
    <w:p w14:paraId="527521B9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Maslow (1943)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necesidades jerarquizadas como vimos anteriormente.</w:t>
      </w:r>
    </w:p>
    <w:p w14:paraId="729B89E6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Herzberg (1959)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: distingue entre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factores higiénicos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(condiciones laborales, salario, políticas de empresa) y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factores motivacionales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(logros, reconocimiento, desarrollo personal).</w:t>
      </w:r>
    </w:p>
    <w:p w14:paraId="540638A3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Alderfer (1969)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: simplificó a tres niveles: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Existencia (fisiológicas y seguridad), Relación (sociales y de estima)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y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Crecimiento (autorrealización)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0DB79744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McClelland (1961)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propuso tres necesidades aprendidas:</w:t>
      </w:r>
    </w:p>
    <w:p w14:paraId="5732BB35" w14:textId="77777777" w:rsidR="009F40FC" w:rsidRPr="009F40FC" w:rsidRDefault="009F40FC" w:rsidP="009F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Logro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deseo de destacarse y alcanzar objetivos.</w:t>
      </w:r>
    </w:p>
    <w:p w14:paraId="5044C03D" w14:textId="77777777" w:rsidR="009F40FC" w:rsidRPr="009F40FC" w:rsidRDefault="009F40FC" w:rsidP="009F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Poder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necesidad de influir en otros.</w:t>
      </w:r>
    </w:p>
    <w:p w14:paraId="788FB1C8" w14:textId="77777777" w:rsidR="009F40FC" w:rsidRPr="009F40FC" w:rsidRDefault="009F40FC" w:rsidP="009F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Afiliación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necesidad de relaciones afectivas y de pertenencia.</w:t>
      </w:r>
    </w:p>
    <w:p w14:paraId="3BA44CC1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6447E9BB">
          <v:rect id="_x0000_i1031" style="width:0;height:1.5pt" o:hralign="center" o:hrstd="t" o:hr="t" fillcolor="#a0a0a0" stroked="f"/>
        </w:pict>
      </w:r>
    </w:p>
    <w:p w14:paraId="29214EC6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Teorías de Proceso</w:t>
      </w:r>
    </w:p>
    <w:p w14:paraId="7DD7C06B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Se enfocan en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cómo funciona la motivación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</w:t>
      </w:r>
    </w:p>
    <w:p w14:paraId="58FDB571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Teoría de la Equidad (Adams, 1963)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las personas comparan su esfuerzo y recompensa con las de otros. Si perciben desigualdad, ajustan su comportamiento.</w:t>
      </w:r>
    </w:p>
    <w:p w14:paraId="18269189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Teoría de la Expectativa (Vroom, 1964)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postula que la motivación depende de tres variables:</w:t>
      </w:r>
    </w:p>
    <w:p w14:paraId="1AA9F450" w14:textId="77777777" w:rsidR="009F40FC" w:rsidRPr="009F40FC" w:rsidRDefault="009F40FC" w:rsidP="009F40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Expectativa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percepción de que el esfuerzo lleva al desempeño.</w:t>
      </w:r>
    </w:p>
    <w:p w14:paraId="050E55BE" w14:textId="77777777" w:rsidR="009F40FC" w:rsidRPr="009F40FC" w:rsidRDefault="009F40FC" w:rsidP="009F40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Instrumentalidad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percepción de que el desempeño lleva a una recompensa.</w:t>
      </w:r>
    </w:p>
    <w:p w14:paraId="11FC01BD" w14:textId="77777777" w:rsidR="009F40FC" w:rsidRPr="009F40FC" w:rsidRDefault="009F40FC" w:rsidP="009F40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Valencia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valor subjetivo de la recompensa.</w:t>
      </w:r>
    </w:p>
    <w:p w14:paraId="0BDB6D7B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lastRenderedPageBreak/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Teoría del Refuerzo (Skinner, 1953)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el comportamiento se refuerza positivamente cuando se asocia a recompensas y se extingue cuando se penaliza.</w:t>
      </w:r>
    </w:p>
    <w:p w14:paraId="7C03B589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35DE92DC">
          <v:rect id="_x0000_i1032" style="width:0;height:1.5pt" o:hralign="center" o:hrstd="t" o:hr="t" fillcolor="#a0a0a0" stroked="f"/>
        </w:pict>
      </w:r>
    </w:p>
    <w:p w14:paraId="35584F44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Teoría del Establecimiento de Metas</w:t>
      </w:r>
    </w:p>
    <w:p w14:paraId="17E5BF58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Edwin Locke (1968)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afirmó que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las metas específicas, desafiantes y acompañadas de retroalimentación conducen a un mayor rendimiento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Si los empleados participan en la fijación de sus objetivos, su compromiso aumenta.</w:t>
      </w:r>
    </w:p>
    <w:p w14:paraId="63EA4C10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Factores:</w:t>
      </w:r>
    </w:p>
    <w:p w14:paraId="2E74EB63" w14:textId="77777777" w:rsidR="009F40FC" w:rsidRPr="009F40FC" w:rsidRDefault="009F40FC" w:rsidP="009F40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Claridad.</w:t>
      </w:r>
    </w:p>
    <w:p w14:paraId="56770C2E" w14:textId="77777777" w:rsidR="009F40FC" w:rsidRPr="009F40FC" w:rsidRDefault="009F40FC" w:rsidP="009F40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Dificultad adecuada.</w:t>
      </w:r>
    </w:p>
    <w:p w14:paraId="301B2B09" w14:textId="77777777" w:rsidR="009F40FC" w:rsidRPr="009F40FC" w:rsidRDefault="009F40FC" w:rsidP="009F40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Compromiso.</w:t>
      </w:r>
    </w:p>
    <w:p w14:paraId="1D4EC872" w14:textId="77777777" w:rsidR="009F40FC" w:rsidRPr="009F40FC" w:rsidRDefault="009F40FC" w:rsidP="009F40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Retroalimentación.</w:t>
      </w:r>
    </w:p>
    <w:p w14:paraId="726C7E86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36B4D94A">
          <v:rect id="_x0000_i1033" style="width:0;height:1.5pt" o:hralign="center" o:hrstd="t" o:hr="t" fillcolor="#a0a0a0" stroked="f"/>
        </w:pict>
      </w:r>
    </w:p>
    <w:p w14:paraId="473ED4F6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Otras Teorías de Motivación (Resumen)</w:t>
      </w:r>
    </w:p>
    <w:p w14:paraId="507CCBFD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Porter y Lawler (1968)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Modelo integrador que relaciona esfuerzo, desempeño, recompensa y satisfacción.</w:t>
      </w:r>
    </w:p>
    <w:p w14:paraId="5EAA94F5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Deci y Ryan (1985)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: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Teoría de la autodeterminación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prioriza la motivación intrínseca (placer, interés) sobre la extrínseca (recompensas externas).</w:t>
      </w:r>
    </w:p>
    <w:p w14:paraId="512151FF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kern w:val="0"/>
          <w:sz w:val="24"/>
          <w:szCs w:val="24"/>
          <w:lang w:eastAsia="es-CO"/>
          <w14:ligatures w14:val="none"/>
        </w:rPr>
        <w:t>🔹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Hackman y Oldham (1976)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: proponen que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la motivación se deriva de las características del puesto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como variedad, autonomía y significado del trabajo.</w:t>
      </w:r>
    </w:p>
    <w:p w14:paraId="0653790F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5300BDC7">
          <v:rect id="_x0000_i1034" style="width:0;height:1.5pt" o:hralign="center" o:hrstd="t" o:hr="t" fillcolor="#a0a0a0" stroked="f"/>
        </w:pict>
      </w:r>
    </w:p>
    <w:p w14:paraId="4B57EA9F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Control y Estilos de Administración</w:t>
      </w:r>
    </w:p>
    <w:p w14:paraId="06D0BC1E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El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control organizacional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es un proceso sistemático de seguimiento, comparación y corrección del desempeño.</w:t>
      </w:r>
    </w:p>
    <w:p w14:paraId="10CD8306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Estilos de administración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</w:t>
      </w:r>
    </w:p>
    <w:p w14:paraId="37283288" w14:textId="77777777" w:rsidR="009F40FC" w:rsidRPr="009F40FC" w:rsidRDefault="009F40FC" w:rsidP="009F40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Autoritario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decisiones centralizadas.</w:t>
      </w:r>
    </w:p>
    <w:p w14:paraId="1C274B79" w14:textId="77777777" w:rsidR="009F40FC" w:rsidRPr="009F40FC" w:rsidRDefault="009F40FC" w:rsidP="009F40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Consultivo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se toma en cuenta la opinión de los empleados.</w:t>
      </w:r>
    </w:p>
    <w:p w14:paraId="2A87200C" w14:textId="77777777" w:rsidR="009F40FC" w:rsidRPr="009F40FC" w:rsidRDefault="009F40FC" w:rsidP="009F40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Participativo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se fomenta la colaboración.</w:t>
      </w:r>
    </w:p>
    <w:p w14:paraId="1CE543F4" w14:textId="77777777" w:rsidR="009F40FC" w:rsidRPr="009F40FC" w:rsidRDefault="009F40FC" w:rsidP="009F40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Liberal (laissez-faire)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mínima intervención.</w:t>
      </w:r>
    </w:p>
    <w:p w14:paraId="226CA815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lastRenderedPageBreak/>
        <w:pict w14:anchorId="5E7D6996">
          <v:rect id="_x0000_i1035" style="width:0;height:1.5pt" o:hralign="center" o:hrstd="t" o:hr="t" fillcolor="#a0a0a0" stroked="f"/>
        </w:pict>
      </w:r>
    </w:p>
    <w:p w14:paraId="3D78E933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Teoría X y Teoría Y</w:t>
      </w:r>
    </w:p>
    <w:p w14:paraId="62970C83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Douglas McGregor (1960)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</w:t>
      </w:r>
    </w:p>
    <w:p w14:paraId="57C7E643" w14:textId="77777777" w:rsidR="009F40FC" w:rsidRPr="009F40FC" w:rsidRDefault="009F40FC" w:rsidP="009F40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Teoría X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los trabajadores evitan responsabilidades, requieren supervisión estricta.</w:t>
      </w:r>
    </w:p>
    <w:p w14:paraId="2AD98F07" w14:textId="77777777" w:rsidR="009F40FC" w:rsidRPr="009F40FC" w:rsidRDefault="009F40FC" w:rsidP="009F40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Teoría Y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las personas se automotivan, buscan retos y autorrealización.</w:t>
      </w:r>
    </w:p>
    <w:p w14:paraId="7750CE97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Propone un liderazgo adaptado a las motivaciones humanas.</w:t>
      </w:r>
    </w:p>
    <w:p w14:paraId="721268E5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0C4887B9">
          <v:rect id="_x0000_i1036" style="width:0;height:1.5pt" o:hralign="center" o:hrstd="t" o:hr="t" fillcolor="#a0a0a0" stroked="f"/>
        </w:pict>
      </w:r>
    </w:p>
    <w:p w14:paraId="474F04B7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Teoría Z</w:t>
      </w:r>
    </w:p>
    <w:p w14:paraId="3D74AD22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William Ouchi (1981)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combinó valores japoneses y estadounidenses:</w:t>
      </w:r>
    </w:p>
    <w:p w14:paraId="4022C439" w14:textId="77777777" w:rsidR="009F40FC" w:rsidRPr="009F40FC" w:rsidRDefault="009F40FC" w:rsidP="009F40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Empleo de largo plazo.</w:t>
      </w:r>
    </w:p>
    <w:p w14:paraId="10CE9481" w14:textId="77777777" w:rsidR="009F40FC" w:rsidRPr="009F40FC" w:rsidRDefault="009F40FC" w:rsidP="009F40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Toma de decisiones por consenso.</w:t>
      </w:r>
    </w:p>
    <w:p w14:paraId="6023CB83" w14:textId="77777777" w:rsidR="009F40FC" w:rsidRPr="009F40FC" w:rsidRDefault="009F40FC" w:rsidP="009F40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Desarrollo humano.</w:t>
      </w:r>
    </w:p>
    <w:p w14:paraId="584358B3" w14:textId="77777777" w:rsidR="009F40FC" w:rsidRPr="009F40FC" w:rsidRDefault="009F40FC" w:rsidP="009F40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Liderazgo participativo.</w:t>
      </w:r>
    </w:p>
    <w:p w14:paraId="2AAEAB63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Fomenta la lealtad, estabilidad y productividad sostenida.</w:t>
      </w:r>
    </w:p>
    <w:p w14:paraId="09F1BF13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558B6AB8">
          <v:rect id="_x0000_i1037" style="width:0;height:1.5pt" o:hralign="center" o:hrstd="t" o:hr="t" fillcolor="#a0a0a0" stroked="f"/>
        </w:pict>
      </w:r>
    </w:p>
    <w:p w14:paraId="1A3BE1AB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Sistema de Administración: Rensis Likert</w:t>
      </w:r>
    </w:p>
    <w:p w14:paraId="064D2595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Rensis Likert (1961)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identificó cuatro estilos:</w:t>
      </w:r>
    </w:p>
    <w:p w14:paraId="58A76B0B" w14:textId="77777777" w:rsidR="009F40FC" w:rsidRPr="009F40FC" w:rsidRDefault="009F40FC" w:rsidP="009F40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Autoritario-explotador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29C25B64" w14:textId="77777777" w:rsidR="009F40FC" w:rsidRPr="009F40FC" w:rsidRDefault="009F40FC" w:rsidP="009F40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Autoritario-benevolente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2038CF5E" w14:textId="77777777" w:rsidR="009F40FC" w:rsidRPr="009F40FC" w:rsidRDefault="009F40FC" w:rsidP="009F40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Consultivo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3E77F9ED" w14:textId="77777777" w:rsidR="009F40FC" w:rsidRPr="009F40FC" w:rsidRDefault="009F40FC" w:rsidP="009F40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Participativo en grupo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(el más eficaz).</w:t>
      </w:r>
    </w:p>
    <w:p w14:paraId="1BBBDC75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El estilo 4 genera mayor satisfacción, compromiso y rendimiento.</w:t>
      </w:r>
    </w:p>
    <w:p w14:paraId="11052270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6089FC9E">
          <v:rect id="_x0000_i1038" style="width:0;height:1.5pt" o:hralign="center" o:hrstd="t" o:hr="t" fillcolor="#a0a0a0" stroked="f"/>
        </w:pict>
      </w:r>
    </w:p>
    <w:p w14:paraId="0D06E36E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Toma de Decisiones</w:t>
      </w:r>
    </w:p>
    <w:p w14:paraId="5C4FA40A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Es un proceso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participativo y racional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donde se selecciona la mejor alternativa para resolver un problema. La Escuela Neo-humana destaca la importancia de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integrar a los empleados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en este proceso para fortalecer el compromiso.</w:t>
      </w:r>
    </w:p>
    <w:p w14:paraId="7654EC7F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lastRenderedPageBreak/>
        <w:pict w14:anchorId="28AD2931">
          <v:rect id="_x0000_i1039" style="width:0;height:1.5pt" o:hralign="center" o:hrstd="t" o:hr="t" fillcolor="#a0a0a0" stroked="f"/>
        </w:pict>
      </w:r>
    </w:p>
    <w:p w14:paraId="3301AE50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Conflicto-Negociación</w:t>
      </w:r>
    </w:p>
    <w:p w14:paraId="6288F55F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Los conflictos pueden ser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positivos (estimulan mejora)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o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negativos (destruyen relaciones)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. La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negociación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permite resolver diferencias mediante diálogo, concesiones y acuerdos justos.</w:t>
      </w:r>
    </w:p>
    <w:p w14:paraId="3B3A3433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161216F1">
          <v:rect id="_x0000_i1040" style="width:0;height:1.5pt" o:hralign="center" o:hrstd="t" o:hr="t" fillcolor="#a0a0a0" stroked="f"/>
        </w:pict>
      </w:r>
    </w:p>
    <w:p w14:paraId="42F15794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Liderazgo</w:t>
      </w:r>
    </w:p>
    <w:p w14:paraId="3FB99472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Es la capacidad de influir y dirigir a otros.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Estilos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</w:t>
      </w:r>
    </w:p>
    <w:p w14:paraId="4D809E6C" w14:textId="77777777" w:rsidR="009F40FC" w:rsidRPr="009F40FC" w:rsidRDefault="009F40FC" w:rsidP="009F40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Autocrático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controla y dirige.</w:t>
      </w:r>
    </w:p>
    <w:p w14:paraId="5A4A7A3D" w14:textId="77777777" w:rsidR="009F40FC" w:rsidRPr="009F40FC" w:rsidRDefault="009F40FC" w:rsidP="009F40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Democrático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fomenta la participación.</w:t>
      </w:r>
    </w:p>
    <w:p w14:paraId="76404A4D" w14:textId="77777777" w:rsidR="009F40FC" w:rsidRPr="009F40FC" w:rsidRDefault="009F40FC" w:rsidP="009F40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Liberal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da libertad total.</w:t>
      </w:r>
    </w:p>
    <w:p w14:paraId="1B6F6B81" w14:textId="77777777" w:rsid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Las corrientes neo-humanas valoran el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liderazgo transformacional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que inspira, motiva y desarrolla a los colaboradores.</w:t>
      </w:r>
    </w:p>
    <w:p w14:paraId="3A1B98A6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Conclusiones</w:t>
      </w:r>
    </w:p>
    <w:p w14:paraId="4FBBEE8C" w14:textId="77777777" w:rsidR="009F40FC" w:rsidRPr="009F40FC" w:rsidRDefault="009F40FC" w:rsidP="009F40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El enfoque humanista y conductual representado por la Escuela Behaviorista y Neo-humana transformó profundamente la administración moderna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desplazando las concepciones mecanicistas y estrictamente estructurales de las teorías clásicas. Estas corrientes demostraron que el éxito organizacional no depende únicamente de la tecnología, el capital o la estructura jerárquica, sino también —y principalmente— del comportamiento humano.</w:t>
      </w:r>
    </w:p>
    <w:p w14:paraId="77BB4D51" w14:textId="77777777" w:rsidR="009F40FC" w:rsidRPr="009F40FC" w:rsidRDefault="009F40FC" w:rsidP="009F40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Los estudios de Hawthorne confirmaron la importancia del factor social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en el ambiente de trabajo, estableciendo que aspectos como la moral, las relaciones interpersonales, la participación y el reconocimiento influyen de manera significativa en la productividad y el bienestar de los colaboradores.</w:t>
      </w:r>
    </w:p>
    <w:p w14:paraId="6792222C" w14:textId="77777777" w:rsidR="009F40FC" w:rsidRPr="009F40FC" w:rsidRDefault="009F40FC" w:rsidP="009F40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Las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teorías de contenido y de proceso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aportaron marcos explicativos sólidos para comprender la motivación humana, desde las necesidades básicas hasta los factores que determinan el comportamiento en función de expectativas, percepciones de equidad y refuerzos externos.</w:t>
      </w:r>
    </w:p>
    <w:p w14:paraId="6C35D4AA" w14:textId="77777777" w:rsidR="009F40FC" w:rsidRPr="009F40FC" w:rsidRDefault="009F40FC" w:rsidP="009F40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El comportamiento organizacional, tal como lo expone la escuela Neo-humana, debe considerarse como un sistema complejo y dinámico, donde las conductas individuales y grupales interactúan y afectan los resultados de la organización.</w:t>
      </w:r>
    </w:p>
    <w:p w14:paraId="682C6010" w14:textId="77777777" w:rsidR="009F40FC" w:rsidRPr="009F40FC" w:rsidRDefault="009F40FC" w:rsidP="009F40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Modelos como la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Teoría X y Teoría Y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, la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Teoría Z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y los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sistemas de administración de Likert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evidenciaron que los estilos de liderazgo y las políticas de gestión influyen directamente en la motivación, el compromiso y la lealtad de los empleados.</w:t>
      </w:r>
    </w:p>
    <w:p w14:paraId="096E2BA5" w14:textId="77777777" w:rsidR="009F40FC" w:rsidRPr="009F40FC" w:rsidRDefault="009F40FC" w:rsidP="009F40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lastRenderedPageBreak/>
        <w:t xml:space="preserve">Las organizaciones actuales, para lograr sostenibilidad y competitividad, deben implementar enfoques administrativos que promuevan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la participación, el liderazgo positivo, la toma de decisiones colaborativa y la negociación adecuada de conflictos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priorizando la dignidad, desarrollo y satisfacción de las personas.</w:t>
      </w:r>
    </w:p>
    <w:p w14:paraId="628D06A5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32273901">
          <v:rect id="_x0000_i1057" style="width:0;height:1.5pt" o:hralign="center" o:hrstd="t" o:hr="t" fillcolor="#a0a0a0" stroked="f"/>
        </w:pict>
      </w:r>
    </w:p>
    <w:p w14:paraId="5744E080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s-CO"/>
          <w14:ligatures w14:val="none"/>
        </w:rPr>
        <w:t>📌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 xml:space="preserve"> Recomendaciones</w:t>
      </w:r>
    </w:p>
    <w:p w14:paraId="0865724F" w14:textId="77777777" w:rsidR="009F40FC" w:rsidRPr="009F40FC" w:rsidRDefault="009F40FC" w:rsidP="009F40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Promover entornos de trabajo participativos y democráticos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donde los colaboradores se sientan valorados y escuchados, favoreciendo la comunicación horizontal y la toma de decisiones compartida.</w:t>
      </w:r>
    </w:p>
    <w:p w14:paraId="36DEF214" w14:textId="77777777" w:rsidR="009F40FC" w:rsidRPr="009F40FC" w:rsidRDefault="009F40FC" w:rsidP="009F40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Adoptar estilos de liderazgo transformacional y participativo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que no solo busquen resultados, sino también el crecimiento personal y profesional de sus colaboradores, fomentando una cultura organizacional inclusiva y motivadora.</w:t>
      </w:r>
    </w:p>
    <w:p w14:paraId="21F9B7A5" w14:textId="77777777" w:rsidR="009F40FC" w:rsidRPr="009F40FC" w:rsidRDefault="009F40FC" w:rsidP="009F40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Diseñar programas de motivación basados en las necesidades de los empleados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utilizando las teorías de contenido (Maslow, Herzberg, Alderfer, McClelland) como marco de referencia para identificar y satisfacer las aspiraciones individuales y colectivas.</w:t>
      </w:r>
    </w:p>
    <w:p w14:paraId="0406E845" w14:textId="77777777" w:rsidR="009F40FC" w:rsidRPr="009F40FC" w:rsidRDefault="009F40FC" w:rsidP="009F40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Implementar sistemas de control y evaluación que incluyan retroalimentación positiva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y oportunidades de mejora, reconociendo los logros y estimulando la superación constante.</w:t>
      </w:r>
    </w:p>
    <w:p w14:paraId="180962CE" w14:textId="77777777" w:rsidR="009F40FC" w:rsidRPr="009F40FC" w:rsidRDefault="009F40FC" w:rsidP="009F40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Fomentar espacios de negociación abierta y resolución constructiva de conflictos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permitiendo que las diferencias se gestionen de forma profesional y productiva, evitando la fragmentación de equipos y el deterioro del clima laboral.</w:t>
      </w:r>
    </w:p>
    <w:p w14:paraId="3B20341B" w14:textId="77777777" w:rsidR="009F40FC" w:rsidRPr="009F40FC" w:rsidRDefault="009F40FC" w:rsidP="009F40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Actualizar continuamente los enfoques de comportamiento organizacional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incorporando hallazgos de la psicología positiva, inteligencia emocional y gestión del talento humano para adaptarse a los cambios sociales y tecnológicos contemporáneos.</w:t>
      </w:r>
    </w:p>
    <w:p w14:paraId="5D7BBD48" w14:textId="77777777" w:rsidR="009F40FC" w:rsidRPr="009F40FC" w:rsidRDefault="009F40FC" w:rsidP="009F40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Capacitar a líderes y mandos intermedios en habilidades de gestión humana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negociación, trabajo en equipo, liderazgo ético y manejo de conflictos, para fortalecer el capital humano como factor estratégico.</w:t>
      </w:r>
    </w:p>
    <w:p w14:paraId="6F196C50" w14:textId="77777777" w:rsidR="009F40FC" w:rsidRPr="009F40FC" w:rsidRDefault="009F40FC" w:rsidP="009F4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pict w14:anchorId="25C2B80D">
          <v:rect id="_x0000_i1058" style="width:0;height:1.5pt" o:hralign="center" o:hrstd="t" o:hr="t" fillcolor="#a0a0a0" stroked="f"/>
        </w:pict>
      </w:r>
    </w:p>
    <w:p w14:paraId="3D5D2E40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F40F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s-CO"/>
          <w14:ligatures w14:val="none"/>
        </w:rPr>
        <w:t>📖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 xml:space="preserve"> Nota final</w:t>
      </w:r>
    </w:p>
    <w:p w14:paraId="3AC42A63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Este trabajo resalta la vigencia de las aportaciones de la Escuela Behaviorista y Neo-humana, evidenciando que, en un entorno organizacional cada vez más competitivo y cambiante, </w:t>
      </w:r>
      <w:r w:rsidRPr="009F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las personas continúan siendo el recurso más valioso y determinante para el éxito empresarial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1BEF8A3A" w14:textId="77777777" w:rsidR="009F40FC" w:rsidRPr="009F40FC" w:rsidRDefault="009F40FC" w:rsidP="009F4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21D6A97E" w14:textId="77777777" w:rsidR="009F40FC" w:rsidRPr="009F40FC" w:rsidRDefault="009F40FC" w:rsidP="009F40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lastRenderedPageBreak/>
        <w:t>Bibliografía</w:t>
      </w:r>
    </w:p>
    <w:p w14:paraId="43310A36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Adams, J. S. (1963).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Towards an understanding of inequity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Journal of Abnormal and Social Psychology.</w:t>
      </w:r>
    </w:p>
    <w:p w14:paraId="4B617F60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Alderfer, C. P. (1969).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An empirical test of a new theory of human needs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Organizational Behavior and Human Performance.</w:t>
      </w:r>
    </w:p>
    <w:p w14:paraId="766063D5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Deci, E. L., &amp; Ryan, R. M. (1985).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Intrinsic Motivation and Self-Determination in Human Behavior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Springer.</w:t>
      </w:r>
    </w:p>
    <w:p w14:paraId="6AE2DA09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Hackman, J. R., &amp; Oldham, G. R. (1976).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Motivation through the design of work: Test of a theory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Organizational Behavior and Human Performance.</w:t>
      </w:r>
    </w:p>
    <w:p w14:paraId="1BD38E9F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Herzberg, F. (1959).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The Motivation to Work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John Wiley &amp; Sons.</w:t>
      </w:r>
    </w:p>
    <w:p w14:paraId="1E132D46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Likert, R. (1961).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New Patterns of Management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McGraw-Hill.</w:t>
      </w:r>
    </w:p>
    <w:p w14:paraId="60BCA328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Locke, E. A. (1968).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Toward a theory of task motivation and incentives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Organizational Behavior and Human Performance.</w:t>
      </w:r>
    </w:p>
    <w:p w14:paraId="3FCC0F5F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Maslow, A. H. (1943).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A theory of human motivation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Psychological Review.</w:t>
      </w:r>
    </w:p>
    <w:p w14:paraId="12768130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McClelland, D. C. (1961).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The Achieving Society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Princeton, NJ: Van Nostrand.</w:t>
      </w:r>
    </w:p>
    <w:p w14:paraId="6746C176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McGregor, D. (1960).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The Human Side of Enterprise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McGraw-Hill.</w:t>
      </w:r>
    </w:p>
    <w:p w14:paraId="2078C075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Ouchi, W. G. (1981).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Theory Z: How American business can meet the Japanese challenge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Addison-Wesley.</w:t>
      </w:r>
    </w:p>
    <w:p w14:paraId="537C1441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Porter, L. W., &amp; Lawler, E. E. (1968).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Managerial Attitudes and Performance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Dorsey Press.</w:t>
      </w:r>
    </w:p>
    <w:p w14:paraId="5A21F3F4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Skinner, B. F. (1953).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Science and Human Behavior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Macmillan.</w:t>
      </w:r>
    </w:p>
    <w:p w14:paraId="6398B885" w14:textId="77777777" w:rsidR="009F40FC" w:rsidRPr="009F40FC" w:rsidRDefault="009F40FC" w:rsidP="009F40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Vroom, V. H. (1964). </w:t>
      </w:r>
      <w:r w:rsidRPr="009F40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CO"/>
          <w14:ligatures w14:val="none"/>
        </w:rPr>
        <w:t>Work and Motivation</w:t>
      </w:r>
      <w:r w:rsidRPr="009F40FC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. Wiley.</w:t>
      </w:r>
    </w:p>
    <w:p w14:paraId="58EB2E31" w14:textId="77777777" w:rsidR="00194F3A" w:rsidRDefault="00194F3A"/>
    <w:sectPr w:rsidR="00194F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26A0"/>
    <w:multiLevelType w:val="multilevel"/>
    <w:tmpl w:val="E43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160E7"/>
    <w:multiLevelType w:val="multilevel"/>
    <w:tmpl w:val="7820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93E0B"/>
    <w:multiLevelType w:val="multilevel"/>
    <w:tmpl w:val="D37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05471"/>
    <w:multiLevelType w:val="multilevel"/>
    <w:tmpl w:val="5CA6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1590"/>
    <w:multiLevelType w:val="multilevel"/>
    <w:tmpl w:val="BE68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C59D5"/>
    <w:multiLevelType w:val="multilevel"/>
    <w:tmpl w:val="16D8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54703"/>
    <w:multiLevelType w:val="multilevel"/>
    <w:tmpl w:val="F3CA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B381A"/>
    <w:multiLevelType w:val="multilevel"/>
    <w:tmpl w:val="DBC4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E2E42"/>
    <w:multiLevelType w:val="multilevel"/>
    <w:tmpl w:val="C5A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D54FB"/>
    <w:multiLevelType w:val="multilevel"/>
    <w:tmpl w:val="C074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B6F68"/>
    <w:multiLevelType w:val="multilevel"/>
    <w:tmpl w:val="94C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F215D"/>
    <w:multiLevelType w:val="multilevel"/>
    <w:tmpl w:val="44AC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A1790"/>
    <w:multiLevelType w:val="multilevel"/>
    <w:tmpl w:val="274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C249A"/>
    <w:multiLevelType w:val="multilevel"/>
    <w:tmpl w:val="DE5C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427589">
    <w:abstractNumId w:val="10"/>
  </w:num>
  <w:num w:numId="2" w16cid:durableId="1756975069">
    <w:abstractNumId w:val="11"/>
  </w:num>
  <w:num w:numId="3" w16cid:durableId="530456872">
    <w:abstractNumId w:val="4"/>
  </w:num>
  <w:num w:numId="4" w16cid:durableId="1959753373">
    <w:abstractNumId w:val="9"/>
  </w:num>
  <w:num w:numId="5" w16cid:durableId="1330477926">
    <w:abstractNumId w:val="5"/>
  </w:num>
  <w:num w:numId="6" w16cid:durableId="897135651">
    <w:abstractNumId w:val="13"/>
  </w:num>
  <w:num w:numId="7" w16cid:durableId="440144767">
    <w:abstractNumId w:val="12"/>
  </w:num>
  <w:num w:numId="8" w16cid:durableId="1484543863">
    <w:abstractNumId w:val="2"/>
  </w:num>
  <w:num w:numId="9" w16cid:durableId="1326468288">
    <w:abstractNumId w:val="8"/>
  </w:num>
  <w:num w:numId="10" w16cid:durableId="2140802015">
    <w:abstractNumId w:val="3"/>
  </w:num>
  <w:num w:numId="11" w16cid:durableId="588540068">
    <w:abstractNumId w:val="1"/>
  </w:num>
  <w:num w:numId="12" w16cid:durableId="586114963">
    <w:abstractNumId w:val="0"/>
  </w:num>
  <w:num w:numId="13" w16cid:durableId="797407791">
    <w:abstractNumId w:val="6"/>
  </w:num>
  <w:num w:numId="14" w16cid:durableId="2101754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FC"/>
    <w:rsid w:val="00194F3A"/>
    <w:rsid w:val="003248D3"/>
    <w:rsid w:val="00864BC8"/>
    <w:rsid w:val="009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64B5"/>
  <w15:chartTrackingRefBased/>
  <w15:docId w15:val="{ECB223D6-F430-4DE7-983C-B5E5124F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4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4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4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4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4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4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4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4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4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40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40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4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4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4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4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4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4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4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4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4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40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40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2022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udenart</dc:creator>
  <cp:keywords/>
  <dc:description/>
  <cp:lastModifiedBy>udenart</cp:lastModifiedBy>
  <cp:revision>1</cp:revision>
  <dcterms:created xsi:type="dcterms:W3CDTF">2025-04-24T16:20:00Z</dcterms:created>
  <dcterms:modified xsi:type="dcterms:W3CDTF">2025-04-24T16:22:00Z</dcterms:modified>
</cp:coreProperties>
</file>